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B1A50" w14:textId="77777777" w:rsidR="00716085" w:rsidRPr="000F1B81" w:rsidRDefault="004F5E5E" w:rsidP="004F5E5E">
      <w:pPr>
        <w:spacing w:after="0"/>
        <w:jc w:val="center"/>
        <w:rPr>
          <w:rFonts w:ascii="Century Gothic" w:hAnsi="Century Gothic" w:cs="Times New Roman"/>
          <w:bCs/>
          <w:caps/>
          <w:color w:val="000000" w:themeColor="text1"/>
          <w:sz w:val="40"/>
          <w:szCs w:val="40"/>
          <w:lang w:val="en-GB"/>
        </w:rPr>
      </w:pPr>
      <w:r w:rsidRPr="000F1B81">
        <w:rPr>
          <w:rFonts w:ascii="Century Gothic" w:hAnsi="Century Gothic" w:cs="Times New Roman"/>
          <w:bCs/>
          <w:caps/>
          <w:color w:val="000000" w:themeColor="text1"/>
          <w:sz w:val="40"/>
          <w:szCs w:val="40"/>
          <w:lang w:val="en-GB"/>
        </w:rPr>
        <w:t>Information War Monitor</w:t>
      </w:r>
    </w:p>
    <w:p w14:paraId="0E3D648E" w14:textId="77777777" w:rsidR="003343F2" w:rsidRPr="000F1B81" w:rsidRDefault="003343F2" w:rsidP="00B31105">
      <w:pPr>
        <w:jc w:val="center"/>
        <w:rPr>
          <w:rFonts w:ascii="Century Gothic" w:hAnsi="Century Gothic" w:cs="Times New Roman"/>
          <w:bCs/>
          <w:caps/>
          <w:color w:val="000000" w:themeColor="text1"/>
          <w:sz w:val="32"/>
          <w:szCs w:val="32"/>
          <w:lang w:val="en-GB"/>
        </w:rPr>
      </w:pPr>
      <w:r w:rsidRPr="000F1B81">
        <w:rPr>
          <w:rFonts w:ascii="Century Gothic" w:hAnsi="Century Gothic" w:cs="Times New Roman"/>
          <w:bCs/>
          <w:caps/>
          <w:color w:val="000000" w:themeColor="text1"/>
          <w:sz w:val="32"/>
          <w:szCs w:val="32"/>
          <w:lang w:val="en-GB"/>
        </w:rPr>
        <w:t>Central Europe</w:t>
      </w:r>
    </w:p>
    <w:p w14:paraId="644747DE" w14:textId="01D784D1" w:rsidR="00B34841" w:rsidRDefault="00D67A4E" w:rsidP="004F5E5E">
      <w:pPr>
        <w:ind w:left="284" w:right="283"/>
        <w:jc w:val="both"/>
        <w:rPr>
          <w:rFonts w:ascii="Century Gothic" w:hAnsi="Century Gothic" w:cs="Times New Roman"/>
          <w:bCs/>
          <w:color w:val="000000" w:themeColor="text1"/>
          <w:sz w:val="20"/>
          <w:szCs w:val="20"/>
          <w:lang w:val="en-GB"/>
        </w:rPr>
      </w:pPr>
      <w:r w:rsidRPr="000F1B81">
        <w:rPr>
          <w:rFonts w:ascii="Century Gothic" w:hAnsi="Century Gothic" w:cs="Times New Roman"/>
          <w:bCs/>
          <w:i/>
          <w:noProof/>
          <w:color w:val="000000" w:themeColor="text1"/>
          <w:sz w:val="20"/>
          <w:szCs w:val="20"/>
        </w:rPr>
        <mc:AlternateContent>
          <mc:Choice Requires="wps">
            <w:drawing>
              <wp:anchor distT="45720" distB="45720" distL="114300" distR="114300" simplePos="0" relativeHeight="251659264" behindDoc="0" locked="0" layoutInCell="1" allowOverlap="1" wp14:anchorId="6D249940" wp14:editId="11AA2B38">
                <wp:simplePos x="0" y="0"/>
                <wp:positionH relativeFrom="margin">
                  <wp:posOffset>201930</wp:posOffset>
                </wp:positionH>
                <wp:positionV relativeFrom="paragraph">
                  <wp:posOffset>903605</wp:posOffset>
                </wp:positionV>
                <wp:extent cx="6438900" cy="1209675"/>
                <wp:effectExtent l="0" t="0" r="0" b="952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209675"/>
                        </a:xfrm>
                        <a:prstGeom prst="rect">
                          <a:avLst/>
                        </a:prstGeom>
                        <a:solidFill>
                          <a:schemeClr val="accent1">
                            <a:lumMod val="20000"/>
                            <a:lumOff val="80000"/>
                          </a:schemeClr>
                        </a:solidFill>
                        <a:ln w="9525">
                          <a:noFill/>
                          <a:miter lim="800000"/>
                          <a:headEnd/>
                          <a:tailEnd/>
                        </a:ln>
                      </wps:spPr>
                      <wps:txbx>
                        <w:txbxContent>
                          <w:p w14:paraId="296800DF" w14:textId="52571E2C" w:rsidR="002B6BC9" w:rsidRPr="008B3E21" w:rsidRDefault="002B6BC9" w:rsidP="008B3E21">
                            <w:pPr>
                              <w:jc w:val="center"/>
                              <w:rPr>
                                <w:rFonts w:ascii="Century Gothic" w:hAnsi="Century Gothic" w:cs="Times New Roman"/>
                                <w:bCs/>
                                <w:caps/>
                                <w:color w:val="002540"/>
                                <w:sz w:val="36"/>
                                <w:szCs w:val="36"/>
                                <w:lang w:val="en-GB"/>
                              </w:rPr>
                            </w:pPr>
                            <w:r>
                              <w:rPr>
                                <w:rFonts w:ascii="Century Gothic" w:hAnsi="Century Gothic" w:cs="Times New Roman"/>
                                <w:bCs/>
                                <w:caps/>
                                <w:color w:val="002540"/>
                                <w:sz w:val="36"/>
                                <w:szCs w:val="36"/>
                                <w:lang w:val="en-GB"/>
                              </w:rPr>
                              <w:t>APRIL 2016 (1/2)</w:t>
                            </w:r>
                          </w:p>
                          <w:p w14:paraId="15F64022" w14:textId="31941D07" w:rsidR="002B6BC9" w:rsidRDefault="002B6BC9" w:rsidP="0042692A">
                            <w:pPr>
                              <w:pStyle w:val="NormalWeb"/>
                              <w:numPr>
                                <w:ilvl w:val="0"/>
                                <w:numId w:val="1"/>
                              </w:numPr>
                              <w:spacing w:before="0" w:beforeAutospacing="0" w:after="45" w:afterAutospacing="0"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Panama Papers</w:t>
                            </w:r>
                          </w:p>
                          <w:p w14:paraId="23071904" w14:textId="00AF7E6C" w:rsidR="002B6BC9" w:rsidRDefault="002B6BC9" w:rsidP="000F1B81">
                            <w:pPr>
                              <w:pStyle w:val="NormalWeb"/>
                              <w:numPr>
                                <w:ilvl w:val="0"/>
                                <w:numId w:val="1"/>
                              </w:numPr>
                              <w:spacing w:before="0" w:beforeAutospacing="0" w:after="45" w:afterAutospacing="0"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Conflicts in Syria and </w:t>
                            </w:r>
                            <w:r w:rsidRPr="00BF3E2A">
                              <w:rPr>
                                <w:rFonts w:ascii="Century Gothic" w:hAnsi="Century Gothic" w:cs="Arial"/>
                                <w:color w:val="000000" w:themeColor="text1"/>
                                <w:sz w:val="20"/>
                                <w:szCs w:val="20"/>
                                <w:lang w:val="en-US"/>
                              </w:rPr>
                              <w:t>Nagorno-Karabakh</w:t>
                            </w:r>
                          </w:p>
                          <w:p w14:paraId="3456E29A" w14:textId="77777777" w:rsidR="000F7CA8" w:rsidRPr="000F7CA8" w:rsidRDefault="000F7CA8" w:rsidP="000F7CA8">
                            <w:pPr>
                              <w:pStyle w:val="ListParagraph"/>
                              <w:numPr>
                                <w:ilvl w:val="0"/>
                                <w:numId w:val="1"/>
                              </w:numPr>
                              <w:ind w:right="283"/>
                              <w:jc w:val="both"/>
                              <w:rPr>
                                <w:rFonts w:ascii="Century Gothic" w:hAnsi="Century Gothic"/>
                                <w:sz w:val="20"/>
                                <w:szCs w:val="20"/>
                              </w:rPr>
                            </w:pPr>
                            <w:r w:rsidRPr="000F7CA8">
                              <w:rPr>
                                <w:rFonts w:ascii="Century Gothic" w:hAnsi="Century Gothic"/>
                                <w:sz w:val="20"/>
                                <w:szCs w:val="20"/>
                              </w:rPr>
                              <w:t>General anti-Western attitudes: EU and NATO</w:t>
                            </w:r>
                          </w:p>
                          <w:p w14:paraId="51AD2715" w14:textId="168CD869" w:rsidR="002B6BC9" w:rsidRPr="00AA62CB" w:rsidRDefault="002B6BC9" w:rsidP="000F7CA8">
                            <w:pPr>
                              <w:pStyle w:val="NormalWeb"/>
                              <w:numPr>
                                <w:ilvl w:val="0"/>
                                <w:numId w:val="1"/>
                              </w:numPr>
                              <w:spacing w:before="0" w:beforeAutospacing="0" w:after="45" w:afterAutospacing="0" w:line="276" w:lineRule="auto"/>
                              <w:rPr>
                                <w:rFonts w:ascii="Century Gothic" w:hAnsi="Century Gothic" w:cs="Arial"/>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ové pole 2" o:spid="_x0000_s1026" type="#_x0000_t202" style="position:absolute;left:0;text-align:left;margin-left:15.9pt;margin-top:71.15pt;width:507pt;height:9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" fillcolor="#deeaf6 [660]" stroked="f">
                <v:textbox>
                  <w:txbxContent>
                    <w:p w14:paraId="296800DF" w14:textId="52571E2C" w:rsidR="002B6BC9" w:rsidRPr="008B3E21" w:rsidRDefault="002B6BC9" w:rsidP="008B3E21">
                      <w:pPr>
                        <w:jc w:val="center"/>
                        <w:rPr>
                          <w:rFonts w:ascii="Century Gothic" w:hAnsi="Century Gothic" w:cs="Times New Roman"/>
                          <w:bCs/>
                          <w:caps/>
                          <w:color w:val="002540"/>
                          <w:sz w:val="36"/>
                          <w:szCs w:val="36"/>
                          <w:lang w:val="en-GB"/>
                        </w:rPr>
                      </w:pPr>
                      <w:r>
                        <w:rPr>
                          <w:rFonts w:ascii="Century Gothic" w:hAnsi="Century Gothic" w:cs="Times New Roman"/>
                          <w:bCs/>
                          <w:caps/>
                          <w:color w:val="002540"/>
                          <w:sz w:val="36"/>
                          <w:szCs w:val="36"/>
                          <w:lang w:val="en-GB"/>
                        </w:rPr>
                        <w:t>APRIL 2016 (1/2)</w:t>
                      </w:r>
                    </w:p>
                    <w:p w14:paraId="15F64022" w14:textId="31941D07" w:rsidR="002B6BC9" w:rsidRDefault="002B6BC9" w:rsidP="0042692A">
                      <w:pPr>
                        <w:pStyle w:val="NormalWeb"/>
                        <w:numPr>
                          <w:ilvl w:val="0"/>
                          <w:numId w:val="1"/>
                        </w:numPr>
                        <w:spacing w:before="0" w:beforeAutospacing="0" w:after="45" w:afterAutospacing="0"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Panama Papers</w:t>
                      </w:r>
                    </w:p>
                    <w:p w14:paraId="23071904" w14:textId="00AF7E6C" w:rsidR="002B6BC9" w:rsidRDefault="002B6BC9" w:rsidP="000F1B81">
                      <w:pPr>
                        <w:pStyle w:val="NormalWeb"/>
                        <w:numPr>
                          <w:ilvl w:val="0"/>
                          <w:numId w:val="1"/>
                        </w:numPr>
                        <w:spacing w:before="0" w:beforeAutospacing="0" w:after="45" w:afterAutospacing="0"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Conflicts in Syria and </w:t>
                      </w:r>
                      <w:r w:rsidRPr="00BF3E2A">
                        <w:rPr>
                          <w:rFonts w:ascii="Century Gothic" w:hAnsi="Century Gothic" w:cs="Arial"/>
                          <w:color w:val="000000" w:themeColor="text1"/>
                          <w:sz w:val="20"/>
                          <w:szCs w:val="20"/>
                          <w:lang w:val="en-US"/>
                        </w:rPr>
                        <w:t>Nagorno-Karabakh</w:t>
                      </w:r>
                      <w:bookmarkStart w:id="1" w:name="_GoBack"/>
                      <w:bookmarkEnd w:id="1"/>
                    </w:p>
                    <w:p w14:paraId="3456E29A" w14:textId="77777777" w:rsidR="000F7CA8" w:rsidRPr="000F7CA8" w:rsidRDefault="000F7CA8" w:rsidP="000F7CA8">
                      <w:pPr>
                        <w:pStyle w:val="ListParagraph"/>
                        <w:numPr>
                          <w:ilvl w:val="0"/>
                          <w:numId w:val="1"/>
                        </w:numPr>
                        <w:ind w:right="283"/>
                        <w:jc w:val="both"/>
                        <w:rPr>
                          <w:rFonts w:ascii="Century Gothic" w:hAnsi="Century Gothic"/>
                          <w:sz w:val="20"/>
                          <w:szCs w:val="20"/>
                        </w:rPr>
                      </w:pPr>
                      <w:r w:rsidRPr="000F7CA8">
                        <w:rPr>
                          <w:rFonts w:ascii="Century Gothic" w:hAnsi="Century Gothic"/>
                          <w:sz w:val="20"/>
                          <w:szCs w:val="20"/>
                        </w:rPr>
                        <w:t>General anti-Western attitudes: EU and NATO</w:t>
                      </w:r>
                    </w:p>
                    <w:p w14:paraId="51AD2715" w14:textId="168CD869" w:rsidR="002B6BC9" w:rsidRPr="00AA62CB" w:rsidRDefault="002B6BC9" w:rsidP="000F7CA8">
                      <w:pPr>
                        <w:pStyle w:val="NormalWeb"/>
                        <w:numPr>
                          <w:ilvl w:val="0"/>
                          <w:numId w:val="1"/>
                        </w:numPr>
                        <w:spacing w:before="0" w:beforeAutospacing="0" w:after="45" w:afterAutospacing="0" w:line="276" w:lineRule="auto"/>
                        <w:rPr>
                          <w:rFonts w:ascii="Century Gothic" w:hAnsi="Century Gothic" w:cs="Arial"/>
                          <w:color w:val="000000" w:themeColor="text1"/>
                          <w:sz w:val="20"/>
                          <w:szCs w:val="20"/>
                        </w:rPr>
                      </w:pPr>
                    </w:p>
                  </w:txbxContent>
                </v:textbox>
                <w10:wrap type="square" anchorx="margin"/>
              </v:shape>
            </w:pict>
          </mc:Fallback>
        </mc:AlternateContent>
      </w:r>
      <w:r w:rsidR="00174D65" w:rsidRPr="000F1B81">
        <w:rPr>
          <w:rFonts w:ascii="Century Gothic" w:hAnsi="Century Gothic" w:cs="Times New Roman"/>
          <w:bCs/>
          <w:color w:val="000000" w:themeColor="text1"/>
          <w:sz w:val="20"/>
          <w:szCs w:val="20"/>
          <w:lang w:val="en-GB"/>
        </w:rPr>
        <w:t xml:space="preserve">CEPI’s </w:t>
      </w:r>
      <w:r w:rsidR="003E7F9E">
        <w:rPr>
          <w:rFonts w:ascii="Century Gothic" w:hAnsi="Century Gothic" w:cs="Times New Roman"/>
          <w:bCs/>
          <w:color w:val="000000" w:themeColor="text1"/>
          <w:sz w:val="20"/>
          <w:szCs w:val="20"/>
          <w:lang w:val="en-GB"/>
        </w:rPr>
        <w:t>bi-weekly</w:t>
      </w:r>
      <w:r w:rsidR="00174D65" w:rsidRPr="000F1B81">
        <w:rPr>
          <w:rFonts w:ascii="Century Gothic" w:hAnsi="Century Gothic" w:cs="Times New Roman"/>
          <w:bCs/>
          <w:color w:val="000000" w:themeColor="text1"/>
          <w:sz w:val="20"/>
          <w:szCs w:val="20"/>
          <w:lang w:val="en-GB"/>
        </w:rPr>
        <w:t xml:space="preserve"> overview of </w:t>
      </w:r>
      <w:r w:rsidR="005C066B" w:rsidRPr="000F1B81">
        <w:rPr>
          <w:rFonts w:ascii="Century Gothic" w:hAnsi="Century Gothic" w:cs="Times New Roman"/>
          <w:bCs/>
          <w:color w:val="000000" w:themeColor="text1"/>
          <w:sz w:val="20"/>
          <w:szCs w:val="20"/>
          <w:lang w:val="en-GB"/>
        </w:rPr>
        <w:t>conventional</w:t>
      </w:r>
      <w:r w:rsidR="003343F2" w:rsidRPr="000F1B81">
        <w:rPr>
          <w:rFonts w:ascii="Century Gothic" w:hAnsi="Century Gothic" w:cs="Times New Roman"/>
          <w:bCs/>
          <w:color w:val="000000" w:themeColor="text1"/>
          <w:sz w:val="20"/>
          <w:szCs w:val="20"/>
          <w:lang w:val="en-GB"/>
        </w:rPr>
        <w:t xml:space="preserve"> and social </w:t>
      </w:r>
      <w:r w:rsidR="00174D65" w:rsidRPr="000F1B81">
        <w:rPr>
          <w:rFonts w:ascii="Century Gothic" w:hAnsi="Century Gothic" w:cs="Times New Roman"/>
          <w:bCs/>
          <w:color w:val="000000" w:themeColor="text1"/>
          <w:sz w:val="20"/>
          <w:szCs w:val="20"/>
          <w:lang w:val="en-GB"/>
        </w:rPr>
        <w:t xml:space="preserve">media discourse in the Czech Republic, Hungary and Slovakia monitors propaganda and disinformation attempts, as well as democratic responses in the on-going information war, in order to increase awareness </w:t>
      </w:r>
      <w:r w:rsidR="003343F2" w:rsidRPr="000F1B81">
        <w:rPr>
          <w:rFonts w:ascii="Century Gothic" w:hAnsi="Century Gothic" w:cs="Times New Roman"/>
          <w:bCs/>
          <w:color w:val="000000" w:themeColor="text1"/>
          <w:sz w:val="20"/>
          <w:szCs w:val="20"/>
          <w:lang w:val="en-GB"/>
        </w:rPr>
        <w:t xml:space="preserve">about this recently emerged challenge </w:t>
      </w:r>
      <w:r w:rsidR="00174D65" w:rsidRPr="000F1B81">
        <w:rPr>
          <w:rFonts w:ascii="Century Gothic" w:hAnsi="Century Gothic" w:cs="Times New Roman"/>
          <w:bCs/>
          <w:color w:val="000000" w:themeColor="text1"/>
          <w:sz w:val="20"/>
          <w:szCs w:val="20"/>
          <w:lang w:val="en-GB"/>
        </w:rPr>
        <w:t>and promote fact-based discussion in Central Europe.</w:t>
      </w:r>
      <w:r w:rsidR="004F5E5E" w:rsidRPr="000F1B81">
        <w:rPr>
          <w:rFonts w:ascii="Century Gothic" w:hAnsi="Century Gothic" w:cs="Times New Roman"/>
          <w:bCs/>
          <w:color w:val="000000" w:themeColor="text1"/>
          <w:sz w:val="20"/>
          <w:szCs w:val="20"/>
          <w:lang w:val="en-GB"/>
        </w:rPr>
        <w:t xml:space="preserve"> </w:t>
      </w:r>
    </w:p>
    <w:p w14:paraId="4848B2A0" w14:textId="77777777" w:rsidR="00AA62CB" w:rsidRDefault="00AA62CB" w:rsidP="00264D5D">
      <w:pPr>
        <w:ind w:left="284" w:right="282"/>
        <w:rPr>
          <w:color w:val="000000"/>
        </w:rPr>
      </w:pPr>
    </w:p>
    <w:p w14:paraId="25421F5A" w14:textId="28B48907" w:rsidR="00264D5D" w:rsidRDefault="008B3E21" w:rsidP="00264D5D">
      <w:pPr>
        <w:ind w:left="284" w:right="282"/>
        <w:jc w:val="both"/>
        <w:rPr>
          <w:color w:val="000000"/>
        </w:rPr>
      </w:pPr>
      <w:r>
        <w:rPr>
          <w:b/>
          <w:caps/>
          <w:color w:val="000000"/>
        </w:rPr>
        <w:t>PANAMA PAPERS</w:t>
      </w:r>
    </w:p>
    <w:p w14:paraId="59412774" w14:textId="733FFAC7" w:rsidR="008B3E21" w:rsidRPr="008B3E21" w:rsidRDefault="008B3E21" w:rsidP="008B3E21">
      <w:pPr>
        <w:ind w:left="284" w:right="282"/>
        <w:jc w:val="both"/>
        <w:rPr>
          <w:lang w:val="en-GB"/>
        </w:rPr>
      </w:pPr>
      <w:r w:rsidRPr="008B3E21">
        <w:rPr>
          <w:lang w:val="en-GB"/>
        </w:rPr>
        <w:t xml:space="preserve">Throughout the first half of April the media were preoccupied with the </w:t>
      </w:r>
      <w:proofErr w:type="spellStart"/>
      <w:r w:rsidRPr="008B3E21">
        <w:rPr>
          <w:lang w:val="en-GB"/>
        </w:rPr>
        <w:t>publicization</w:t>
      </w:r>
      <w:proofErr w:type="spellEnd"/>
      <w:r w:rsidR="003E7F9E">
        <w:rPr>
          <w:lang w:val="en-GB"/>
        </w:rPr>
        <w:t xml:space="preserve"> of the Panama Papers scandal – </w:t>
      </w:r>
      <w:r w:rsidRPr="008B3E21">
        <w:rPr>
          <w:lang w:val="en-GB"/>
        </w:rPr>
        <w:t xml:space="preserve">a body of leaked documents that seems to implicate number of political elites and men of influence in major cases </w:t>
      </w:r>
      <w:r w:rsidR="007B7D4F">
        <w:rPr>
          <w:lang w:val="en-GB"/>
        </w:rPr>
        <w:t>of frau</w:t>
      </w:r>
      <w:r w:rsidR="003E7F9E">
        <w:rPr>
          <w:lang w:val="en-GB"/>
        </w:rPr>
        <w:t>d</w:t>
      </w:r>
      <w:r w:rsidR="007B7D4F">
        <w:rPr>
          <w:lang w:val="en-GB"/>
        </w:rPr>
        <w:t xml:space="preserve"> and tax evasion</w:t>
      </w:r>
      <w:r w:rsidRPr="008B3E21">
        <w:rPr>
          <w:lang w:val="en-GB"/>
        </w:rPr>
        <w:t xml:space="preserve">. The scandal was brought to international attention by the </w:t>
      </w:r>
      <w:proofErr w:type="spellStart"/>
      <w:r w:rsidRPr="008B3E21">
        <w:rPr>
          <w:lang w:val="en-GB"/>
        </w:rPr>
        <w:t>Süddeutsche</w:t>
      </w:r>
      <w:proofErr w:type="spellEnd"/>
      <w:r w:rsidRPr="008B3E21">
        <w:rPr>
          <w:lang w:val="en-GB"/>
        </w:rPr>
        <w:t xml:space="preserve"> </w:t>
      </w:r>
      <w:proofErr w:type="spellStart"/>
      <w:r w:rsidRPr="008B3E21">
        <w:rPr>
          <w:lang w:val="en-GB"/>
        </w:rPr>
        <w:t>Zeitung</w:t>
      </w:r>
      <w:proofErr w:type="spellEnd"/>
      <w:r w:rsidRPr="008B3E21">
        <w:rPr>
          <w:lang w:val="en-GB"/>
        </w:rPr>
        <w:t xml:space="preserve"> and ICIJ (</w:t>
      </w:r>
      <w:r w:rsidRPr="008B3E21">
        <w:t xml:space="preserve">The </w:t>
      </w:r>
      <w:r w:rsidRPr="008B3E21">
        <w:rPr>
          <w:bCs/>
        </w:rPr>
        <w:t>International Consortium of Investigative Journalists</w:t>
      </w:r>
      <w:r w:rsidR="007B7D4F">
        <w:rPr>
          <w:lang w:val="en-GB"/>
        </w:rPr>
        <w:t xml:space="preserve">), </w:t>
      </w:r>
      <w:r w:rsidRPr="008B3E21">
        <w:rPr>
          <w:lang w:val="en-GB"/>
        </w:rPr>
        <w:t xml:space="preserve">who </w:t>
      </w:r>
      <w:r w:rsidR="007B7D4F">
        <w:rPr>
          <w:lang w:val="en-GB"/>
        </w:rPr>
        <w:t xml:space="preserve">claim to have </w:t>
      </w:r>
      <w:r w:rsidRPr="008B3E21">
        <w:rPr>
          <w:lang w:val="en-GB"/>
        </w:rPr>
        <w:t xml:space="preserve">obtained the leaked documents from an anonymous source. A number of prominent businessmen, celebrities, as well as politicians found them selves in hot water while trying to either obscure or completely deny their alleged involvement suggested by the leaked documents. Although the documents do not seem to implicate Mr Putin directly, there are several high-profile people from around Mr Putin’s inner circle whose names are being discussed </w:t>
      </w:r>
      <w:r w:rsidR="007B7D4F">
        <w:rPr>
          <w:lang w:val="en-GB"/>
        </w:rPr>
        <w:t>in the papers.</w:t>
      </w:r>
    </w:p>
    <w:p w14:paraId="00457D7D" w14:textId="7884950F" w:rsidR="00386A69" w:rsidRDefault="008B3E21" w:rsidP="008B3E21">
      <w:pPr>
        <w:ind w:left="284" w:right="282"/>
        <w:jc w:val="both"/>
        <w:rPr>
          <w:noProof/>
        </w:rPr>
      </w:pPr>
      <w:proofErr w:type="spellStart"/>
      <w:r w:rsidRPr="008B3E21">
        <w:rPr>
          <w:lang w:val="en-GB"/>
        </w:rPr>
        <w:t>Mr</w:t>
      </w:r>
      <w:r w:rsidR="007B7D4F">
        <w:rPr>
          <w:lang w:val="en-GB"/>
        </w:rPr>
        <w:t>.</w:t>
      </w:r>
      <w:proofErr w:type="spellEnd"/>
      <w:r w:rsidRPr="008B3E21">
        <w:rPr>
          <w:lang w:val="en-GB"/>
        </w:rPr>
        <w:t xml:space="preserve"> Putin was quick to point out that his name does not figure in any of the documents </w:t>
      </w:r>
      <w:r w:rsidR="007B7D4F">
        <w:rPr>
          <w:lang w:val="en-GB"/>
        </w:rPr>
        <w:t xml:space="preserve">and was quick to </w:t>
      </w:r>
      <w:r w:rsidR="007B7D4F" w:rsidRPr="00C1204B">
        <w:rPr>
          <w:b/>
          <w:lang w:val="en-GB"/>
        </w:rPr>
        <w:t>dismiss</w:t>
      </w:r>
      <w:r w:rsidRPr="008B3E21">
        <w:rPr>
          <w:lang w:val="en-GB"/>
        </w:rPr>
        <w:t xml:space="preserve"> </w:t>
      </w:r>
      <w:r w:rsidR="007B7D4F">
        <w:rPr>
          <w:lang w:val="en-GB"/>
        </w:rPr>
        <w:t xml:space="preserve">the documents as </w:t>
      </w:r>
      <w:r w:rsidRPr="008B3E21">
        <w:rPr>
          <w:lang w:val="en-GB"/>
        </w:rPr>
        <w:t>part of the information war waged by the United States against Russia</w:t>
      </w:r>
      <w:r>
        <w:rPr>
          <w:lang w:val="en-GB"/>
        </w:rPr>
        <w:t>.</w:t>
      </w:r>
      <w:r>
        <w:rPr>
          <w:rStyle w:val="FootnoteReference"/>
          <w:lang w:val="en-GB"/>
        </w:rPr>
        <w:footnoteReference w:id="1"/>
      </w:r>
      <w:r>
        <w:rPr>
          <w:lang w:val="en-GB"/>
        </w:rPr>
        <w:t xml:space="preserve"> </w:t>
      </w:r>
      <w:r w:rsidRPr="008B3E21">
        <w:t>To back up his claims, Mr</w:t>
      </w:r>
      <w:r w:rsidR="00BF3E2A">
        <w:t>.</w:t>
      </w:r>
      <w:r w:rsidRPr="008B3E21">
        <w:t xml:space="preserve"> Putin mentioned statement made by </w:t>
      </w:r>
      <w:r w:rsidR="00E274B1">
        <w:t xml:space="preserve">the </w:t>
      </w:r>
      <w:proofErr w:type="spellStart"/>
      <w:r w:rsidRPr="008B3E21">
        <w:t>WikiLeaks</w:t>
      </w:r>
      <w:proofErr w:type="spellEnd"/>
      <w:r w:rsidRPr="008B3E21">
        <w:t xml:space="preserve"> claiming that the whole Panama Papers scandal is being </w:t>
      </w:r>
      <w:r w:rsidRPr="008B3E21">
        <w:lastRenderedPageBreak/>
        <w:t>funded by the United States</w:t>
      </w:r>
      <w:r>
        <w:t>.</w:t>
      </w:r>
      <w:r>
        <w:rPr>
          <w:rStyle w:val="FootnoteReference"/>
        </w:rPr>
        <w:footnoteReference w:id="2"/>
      </w:r>
      <w:r w:rsidRPr="008B3E21">
        <w:t xml:space="preserve"> More specifically, it was “uncovered” by the Organized Crime and Corruption Reporting Project (OCCRP) with the money provided by US AID and George Soros’ Open Society Foundation.</w:t>
      </w:r>
      <w:r>
        <w:rPr>
          <w:rStyle w:val="FootnoteReference"/>
        </w:rPr>
        <w:footnoteReference w:id="3"/>
      </w:r>
      <w:r w:rsidR="00386A69" w:rsidRPr="00386A69">
        <w:rPr>
          <w:noProof/>
        </w:rPr>
        <w:t xml:space="preserve"> </w:t>
      </w:r>
    </w:p>
    <w:p w14:paraId="1EDF9DCC" w14:textId="77777777" w:rsidR="002B6BC9" w:rsidRDefault="002B6BC9" w:rsidP="002B6BC9">
      <w:pPr>
        <w:ind w:left="284" w:right="282"/>
        <w:jc w:val="both"/>
      </w:pPr>
      <w:r>
        <w:rPr>
          <w:noProof/>
        </w:rPr>
        <w:drawing>
          <wp:inline distT="0" distB="0" distL="0" distR="0" wp14:anchorId="2B5A01D1" wp14:editId="49755B85">
            <wp:extent cx="6454541" cy="3144520"/>
            <wp:effectExtent l="0" t="0" r="0" b="5080"/>
            <wp:docPr id="8" name="Picture 8" descr="Macintosh HD:Users:VogelkopBowerbird:Desktop:Screen Shot 2016-05-02 at 12.4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ogelkopBowerbird:Desktop:Screen Shot 2016-05-02 at 12.46.4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4541" cy="3144520"/>
                    </a:xfrm>
                    <a:prstGeom prst="rect">
                      <a:avLst/>
                    </a:prstGeom>
                    <a:noFill/>
                    <a:ln>
                      <a:noFill/>
                    </a:ln>
                  </pic:spPr>
                </pic:pic>
              </a:graphicData>
            </a:graphic>
          </wp:inline>
        </w:drawing>
      </w:r>
    </w:p>
    <w:p w14:paraId="76DCD065" w14:textId="41E3D6F5" w:rsidR="002B6BC9" w:rsidRPr="008B3E21" w:rsidRDefault="00224099" w:rsidP="002B6BC9">
      <w:pPr>
        <w:ind w:left="284" w:right="282"/>
        <w:jc w:val="both"/>
      </w:pPr>
      <w:r>
        <w:rPr>
          <w:i/>
        </w:rPr>
        <w:t>Above</w:t>
      </w:r>
      <w:r w:rsidR="002B6BC9" w:rsidRPr="002B6BC9">
        <w:rPr>
          <w:i/>
        </w:rPr>
        <w:t xml:space="preserve">: </w:t>
      </w:r>
      <w:proofErr w:type="spellStart"/>
      <w:r w:rsidR="002B6BC9" w:rsidRPr="002B6BC9">
        <w:rPr>
          <w:i/>
        </w:rPr>
        <w:t>WikiLeaks</w:t>
      </w:r>
      <w:proofErr w:type="spellEnd"/>
      <w:r w:rsidR="002B6BC9" w:rsidRPr="002B6BC9">
        <w:rPr>
          <w:i/>
        </w:rPr>
        <w:t xml:space="preserve"> tweeting about Panama Papers</w:t>
      </w:r>
      <w:r w:rsidR="002B6BC9">
        <w:t>.</w:t>
      </w:r>
      <w:r w:rsidR="002B6BC9">
        <w:rPr>
          <w:rStyle w:val="FootnoteReference"/>
        </w:rPr>
        <w:footnoteReference w:id="4"/>
      </w:r>
    </w:p>
    <w:p w14:paraId="3F55FAD3" w14:textId="1985C6AC" w:rsidR="00386A69" w:rsidRDefault="008B3E21" w:rsidP="008B3E21">
      <w:pPr>
        <w:ind w:left="284" w:right="282"/>
        <w:jc w:val="both"/>
        <w:rPr>
          <w:lang w:val="en-GB"/>
        </w:rPr>
      </w:pPr>
      <w:r w:rsidRPr="008B3E21">
        <w:rPr>
          <w:lang w:val="en-GB"/>
        </w:rPr>
        <w:t xml:space="preserve">As to the nature of the underlying motivations behind this whole “charade” the media seem to be undecided. Although Kremlin dismisses the Panama Papers </w:t>
      </w:r>
      <w:r w:rsidR="00E274B1">
        <w:rPr>
          <w:lang w:val="en-GB"/>
        </w:rPr>
        <w:t>a fabrication</w:t>
      </w:r>
      <w:r w:rsidRPr="008B3E21">
        <w:rPr>
          <w:lang w:val="en-GB"/>
        </w:rPr>
        <w:t xml:space="preserve"> intended to discredit Mr Putin and the regime the state media seem to be keen on squeezing out all the fire-power it can get in order to attack its </w:t>
      </w:r>
      <w:r w:rsidR="00E274B1">
        <w:rPr>
          <w:lang w:val="en-GB"/>
        </w:rPr>
        <w:t xml:space="preserve">own </w:t>
      </w:r>
      <w:r w:rsidRPr="008B3E21">
        <w:rPr>
          <w:lang w:val="en-GB"/>
        </w:rPr>
        <w:t xml:space="preserve">political opponents. </w:t>
      </w:r>
    </w:p>
    <w:p w14:paraId="0CF48736" w14:textId="03FD5178" w:rsidR="00386A69" w:rsidRPr="00386A69" w:rsidRDefault="00E274B1" w:rsidP="00386A69">
      <w:pPr>
        <w:ind w:left="284" w:right="282"/>
        <w:jc w:val="both"/>
      </w:pPr>
      <w:r w:rsidRPr="002B6BC9">
        <w:t>In Hungary,</w:t>
      </w:r>
      <w:r>
        <w:t xml:space="preserve"> the pro-Russian </w:t>
      </w:r>
      <w:r w:rsidR="00386A69" w:rsidRPr="00386A69">
        <w:t xml:space="preserve">propaganda </w:t>
      </w:r>
      <w:r w:rsidR="002B6BC9">
        <w:t>attempts to</w:t>
      </w:r>
      <w:r w:rsidR="00386A69" w:rsidRPr="00386A69">
        <w:t xml:space="preserve"> discard President Putin’s involvement in t</w:t>
      </w:r>
      <w:r>
        <w:t>he financial scandal. It</w:t>
      </w:r>
      <w:r w:rsidR="00386A69" w:rsidRPr="00386A69">
        <w:t xml:space="preserve"> </w:t>
      </w:r>
      <w:r>
        <w:t>tries</w:t>
      </w:r>
      <w:r w:rsidR="00386A69" w:rsidRPr="00386A69">
        <w:t xml:space="preserve"> to discredit the sources of information by proving the subjective political motivations behind t</w:t>
      </w:r>
      <w:r>
        <w:t>he construction of allegations––</w:t>
      </w:r>
      <w:r w:rsidR="00386A69" w:rsidRPr="00386A69">
        <w:t xml:space="preserve">philanthropist George Soros or the CIA </w:t>
      </w:r>
      <w:r>
        <w:t xml:space="preserve">acting </w:t>
      </w:r>
      <w:r w:rsidR="00386A69" w:rsidRPr="00386A69">
        <w:t>on behalf of the USA targeting only non-American politicians.</w:t>
      </w:r>
      <w:r w:rsidR="00386A69" w:rsidRPr="00386A69">
        <w:rPr>
          <w:vertAlign w:val="superscript"/>
        </w:rPr>
        <w:footnoteReference w:id="5"/>
      </w:r>
      <w:r w:rsidR="00386A69" w:rsidRPr="00386A69">
        <w:t xml:space="preserve"> The approach c</w:t>
      </w:r>
      <w:r>
        <w:t>learly has an anti-Semitic undertone</w:t>
      </w:r>
      <w:r w:rsidR="00386A69" w:rsidRPr="00386A69">
        <w:t xml:space="preserve">, since some </w:t>
      </w:r>
      <w:r>
        <w:t>articles substitute</w:t>
      </w:r>
      <w:r w:rsidR="00386A69" w:rsidRPr="00386A69">
        <w:t xml:space="preserve"> George Soros with the “interests of the Rothschild”.</w:t>
      </w:r>
      <w:r w:rsidR="00386A69" w:rsidRPr="00386A69">
        <w:rPr>
          <w:vertAlign w:val="superscript"/>
        </w:rPr>
        <w:footnoteReference w:id="6"/>
      </w:r>
    </w:p>
    <w:p w14:paraId="5599C1E8" w14:textId="74E30E6E" w:rsidR="008B3E21" w:rsidRPr="008B3E21" w:rsidRDefault="008B3E21" w:rsidP="008B3E21">
      <w:pPr>
        <w:ind w:left="284" w:right="282"/>
        <w:jc w:val="both"/>
        <w:rPr>
          <w:lang w:val="en-GB"/>
        </w:rPr>
      </w:pPr>
      <w:r w:rsidRPr="008B3E21">
        <w:rPr>
          <w:lang w:val="en-GB"/>
        </w:rPr>
        <w:lastRenderedPageBreak/>
        <w:t xml:space="preserve">When it comes to Slovakia, a novelty on the media scene is the establishment and increasing activity of the civic movement Infovojna.sk (info-war) producing material for the newly-formed alternative news network INTV (intv.sk). As it appears from the nature, character and the actual footage used in its reports, it seems to be nothing more than a mouthpiece of </w:t>
      </w:r>
      <w:r w:rsidR="003E7F9E">
        <w:rPr>
          <w:lang w:val="en-GB"/>
        </w:rPr>
        <w:t xml:space="preserve">the official </w:t>
      </w:r>
      <w:r w:rsidRPr="008B3E21">
        <w:rPr>
          <w:lang w:val="en-GB"/>
        </w:rPr>
        <w:t>RT</w:t>
      </w:r>
      <w:r w:rsidR="003E7F9E">
        <w:rPr>
          <w:lang w:val="en-GB"/>
        </w:rPr>
        <w:t xml:space="preserve"> channel</w:t>
      </w:r>
      <w:r w:rsidRPr="008B3E21">
        <w:rPr>
          <w:lang w:val="en-GB"/>
        </w:rPr>
        <w:t xml:space="preserve">. When discussing the sources who uncovered the scandal one report, for example, mentions how, on the request of the Russian government, the US AID terminated its operations on Russian territory for it continuously strove to influence various political processes in Russia including the elections and civil society institutes. </w:t>
      </w:r>
      <w:r>
        <w:rPr>
          <w:rStyle w:val="FootnoteReference"/>
          <w:lang w:val="en-GB"/>
        </w:rPr>
        <w:footnoteReference w:id="7"/>
      </w:r>
    </w:p>
    <w:p w14:paraId="1A7F510F" w14:textId="4885CFEA" w:rsidR="00386A69" w:rsidRPr="00386A69" w:rsidRDefault="00386A69" w:rsidP="00386A69">
      <w:pPr>
        <w:ind w:left="284" w:right="283"/>
        <w:jc w:val="both"/>
        <w:rPr>
          <w:lang w:val="en-GB"/>
        </w:rPr>
      </w:pPr>
      <w:r w:rsidRPr="00386A69">
        <w:rPr>
          <w:lang w:val="en-GB"/>
        </w:rPr>
        <w:t>Although the report mentions that the authenticity of the Panama Papers had not been confirmed another report readily brings news of</w:t>
      </w:r>
      <w:r w:rsidR="00E274B1">
        <w:rPr>
          <w:lang w:val="en-GB"/>
        </w:rPr>
        <w:t xml:space="preserve"> discontent in Iceland and Ukraine, as well as</w:t>
      </w:r>
      <w:r w:rsidRPr="00386A69">
        <w:rPr>
          <w:lang w:val="en-GB"/>
        </w:rPr>
        <w:t xml:space="preserve"> the unwillingness and failure of the Ukrainian National Anti-corruption Office to prosecute The Ukrainian President Petro </w:t>
      </w:r>
      <w:proofErr w:type="spellStart"/>
      <w:r w:rsidRPr="00386A69">
        <w:rPr>
          <w:lang w:val="en-GB"/>
        </w:rPr>
        <w:t>Poroshenko</w:t>
      </w:r>
      <w:proofErr w:type="spellEnd"/>
      <w:r w:rsidRPr="00386A69">
        <w:rPr>
          <w:lang w:val="en-GB"/>
        </w:rPr>
        <w:t xml:space="preserve"> imp</w:t>
      </w:r>
      <w:r w:rsidR="00E274B1">
        <w:rPr>
          <w:lang w:val="en-GB"/>
        </w:rPr>
        <w:t>licated in the leaked documents</w:t>
      </w:r>
      <w:r w:rsidRPr="00386A69">
        <w:rPr>
          <w:lang w:val="en-GB"/>
        </w:rPr>
        <w:t>.</w:t>
      </w:r>
      <w:r>
        <w:rPr>
          <w:lang w:val="en-GB"/>
        </w:rPr>
        <w:t xml:space="preserve"> </w:t>
      </w:r>
      <w:r>
        <w:rPr>
          <w:rStyle w:val="FootnoteReference"/>
          <w:lang w:val="en-GB"/>
        </w:rPr>
        <w:footnoteReference w:id="8"/>
      </w:r>
      <w:r>
        <w:rPr>
          <w:lang w:val="en-GB"/>
        </w:rPr>
        <w:t xml:space="preserve"> </w:t>
      </w:r>
    </w:p>
    <w:p w14:paraId="48EAA0B6" w14:textId="2E48C5EF" w:rsidR="00386A69" w:rsidRDefault="00386A69" w:rsidP="00386A69">
      <w:pPr>
        <w:ind w:left="284" w:right="283"/>
        <w:jc w:val="both"/>
      </w:pPr>
      <w:r w:rsidRPr="00386A69">
        <w:rPr>
          <w:lang w:val="en-GB"/>
        </w:rPr>
        <w:t>This double standard, or rather, this selective utilisation of the leaked documents that reports in great detail on W</w:t>
      </w:r>
      <w:r w:rsidR="003C3195">
        <w:rPr>
          <w:lang w:val="en-GB"/>
        </w:rPr>
        <w:t>estern politicians implicated in</w:t>
      </w:r>
      <w:r w:rsidRPr="00386A69">
        <w:rPr>
          <w:lang w:val="en-GB"/>
        </w:rPr>
        <w:t xml:space="preserve"> the documents, yet covers up the possible implication of Mr</w:t>
      </w:r>
      <w:r w:rsidR="003C3195">
        <w:rPr>
          <w:lang w:val="en-GB"/>
        </w:rPr>
        <w:t>.</w:t>
      </w:r>
      <w:r w:rsidRPr="00386A69">
        <w:rPr>
          <w:lang w:val="en-GB"/>
        </w:rPr>
        <w:t xml:space="preserve"> Putin has been widely noted. It is one of the reasons why political scientist Dmitry Ore</w:t>
      </w:r>
      <w:r w:rsidRPr="00386A69">
        <w:rPr>
          <w:lang w:val="sk-SK"/>
        </w:rPr>
        <w:t>shkin</w:t>
      </w:r>
      <w:r w:rsidRPr="00386A69">
        <w:t xml:space="preserve"> predicts that the aftermath of the Panama Papers will be very different in the West than it is going to be in Russia, where the state controlled media outlets, as the main source of information of Mr</w:t>
      </w:r>
      <w:r w:rsidR="00BF3E2A">
        <w:t>.</w:t>
      </w:r>
      <w:r w:rsidRPr="00386A69">
        <w:t xml:space="preserve"> Putin’s sympathizers, are trying to frame the leak as yet another conspiracy orchestrated by the enemies of Russia––an official message that Kremlin is working hard to promote both home and abroad.</w:t>
      </w:r>
      <w:r>
        <w:t xml:space="preserve"> </w:t>
      </w:r>
      <w:r>
        <w:rPr>
          <w:rStyle w:val="FootnoteReference"/>
        </w:rPr>
        <w:footnoteReference w:id="9"/>
      </w:r>
    </w:p>
    <w:p w14:paraId="21EBEB86" w14:textId="77777777" w:rsidR="00CF768A" w:rsidRPr="00CF768A" w:rsidRDefault="00CF768A" w:rsidP="00CF768A">
      <w:pPr>
        <w:ind w:left="284" w:right="283"/>
        <w:jc w:val="both"/>
        <w:rPr>
          <w:b/>
          <w:lang w:val="en-GB"/>
        </w:rPr>
      </w:pPr>
      <w:r w:rsidRPr="00CF768A">
        <w:rPr>
          <w:b/>
          <w:lang w:val="en-GB"/>
        </w:rPr>
        <w:t>Nagorno-Karabakh conflict</w:t>
      </w:r>
    </w:p>
    <w:p w14:paraId="72B74054" w14:textId="77777777" w:rsidR="00CF768A" w:rsidRPr="00CF768A" w:rsidRDefault="00CF768A" w:rsidP="00CF768A">
      <w:pPr>
        <w:ind w:left="284" w:right="283"/>
        <w:jc w:val="both"/>
        <w:rPr>
          <w:lang w:val="en-GB"/>
        </w:rPr>
      </w:pPr>
      <w:r w:rsidRPr="00CF768A">
        <w:rPr>
          <w:lang w:val="en-GB"/>
        </w:rPr>
        <w:t xml:space="preserve">One of the main topics presented by the Hungarian and Czech speaking pro-Kremlin media in the last two weeks was the recent escalation of the conflict between Armenia and Azerbaijan in Nagorno-Karabakh. It is possible to track two main streams of reports, according to who their authors blame for the escalation. </w:t>
      </w:r>
    </w:p>
    <w:p w14:paraId="7B2BCFBF" w14:textId="77777777" w:rsidR="00CF768A" w:rsidRDefault="00CF768A" w:rsidP="00CF768A">
      <w:pPr>
        <w:ind w:left="284" w:right="283"/>
        <w:jc w:val="both"/>
      </w:pPr>
      <w:r w:rsidRPr="00CF768A">
        <w:rPr>
          <w:lang w:val="en-GB"/>
        </w:rPr>
        <w:t xml:space="preserve">Some of the Hungarian websites implied or suggested </w:t>
      </w:r>
      <w:r w:rsidRPr="00CF768A">
        <w:t xml:space="preserve">Turkey’s interest in the conflict by citing President </w:t>
      </w:r>
      <w:proofErr w:type="spellStart"/>
      <w:r w:rsidRPr="00CF768A">
        <w:t>Erdogan’s</w:t>
      </w:r>
      <w:proofErr w:type="spellEnd"/>
      <w:r w:rsidRPr="00CF768A">
        <w:t xml:space="preserve"> statement about supporting Azerbaijan “to the fullest extent” during his visit in the United States.</w:t>
      </w:r>
      <w:r w:rsidRPr="00CF768A">
        <w:rPr>
          <w:vertAlign w:val="superscript"/>
        </w:rPr>
        <w:footnoteReference w:id="10"/>
      </w:r>
      <w:r w:rsidRPr="00CF768A">
        <w:t xml:space="preserve"> Another one referenced Radio Moscow and Russian Life News as Russian intelligence sources that prove that Turkish intelligence is training ex-ISIS fighters of Azerbaijani ethnicity, who have just arrived back from Syria, to join the newly erupted conflict in </w:t>
      </w:r>
      <w:proofErr w:type="spellStart"/>
      <w:r w:rsidRPr="00CF768A">
        <w:t>Karabakh</w:t>
      </w:r>
      <w:proofErr w:type="spellEnd"/>
      <w:r w:rsidRPr="00CF768A">
        <w:t xml:space="preserve"> against Armenia.</w:t>
      </w:r>
      <w:r w:rsidRPr="00CF768A">
        <w:rPr>
          <w:vertAlign w:val="superscript"/>
        </w:rPr>
        <w:footnoteReference w:id="11"/>
      </w:r>
      <w:r w:rsidRPr="00CF768A">
        <w:t xml:space="preserve"> </w:t>
      </w:r>
    </w:p>
    <w:p w14:paraId="32A2741D" w14:textId="6FED8AC9" w:rsidR="002B6BC9" w:rsidRDefault="00CF768A" w:rsidP="002B6BC9">
      <w:pPr>
        <w:ind w:left="284" w:right="283"/>
        <w:jc w:val="both"/>
      </w:pPr>
      <w:r w:rsidRPr="00CF768A">
        <w:t>The second type of narrative was presented mostly in the Czech Republic and it considers the US or NATO the main culprit. The alleged motives described in the articles published on the pro-Kremlin websites differ but some of the commonly mentioned are that NATO is trying to encircle and provoke Russia, Armenia refused a NATO military base on its territory</w:t>
      </w:r>
      <w:r w:rsidRPr="00CF768A">
        <w:rPr>
          <w:vertAlign w:val="superscript"/>
        </w:rPr>
        <w:footnoteReference w:id="12"/>
      </w:r>
      <w:r w:rsidRPr="00CF768A">
        <w:t xml:space="preserve">, and most often that the US is trying to cause a coup d’état in Armenia the same way it </w:t>
      </w:r>
      <w:r w:rsidRPr="00CF768A">
        <w:lastRenderedPageBreak/>
        <w:t>allegedly did in Ukraine.</w:t>
      </w:r>
      <w:r w:rsidRPr="00CF768A">
        <w:rPr>
          <w:vertAlign w:val="superscript"/>
        </w:rPr>
        <w:footnoteReference w:id="13"/>
      </w:r>
      <w:r w:rsidRPr="00CF768A">
        <w:t xml:space="preserve"> Some authors even warn the readers of a possibility that the conflict might escalate to a third world war.</w:t>
      </w:r>
      <w:r w:rsidRPr="00CF768A">
        <w:rPr>
          <w:vertAlign w:val="superscript"/>
        </w:rPr>
        <w:footnoteReference w:id="14"/>
      </w:r>
    </w:p>
    <w:p w14:paraId="5ACDCEB1" w14:textId="77777777" w:rsidR="00CF768A" w:rsidRDefault="00CF768A" w:rsidP="00CF768A">
      <w:pPr>
        <w:ind w:left="284" w:right="283"/>
        <w:jc w:val="both"/>
      </w:pPr>
      <w:r w:rsidRPr="00CF768A">
        <w:rPr>
          <w:noProof/>
        </w:rPr>
        <w:drawing>
          <wp:inline distT="0" distB="0" distL="0" distR="0" wp14:anchorId="03188DFF" wp14:editId="600C0F08">
            <wp:extent cx="5760720" cy="3246120"/>
            <wp:effectExtent l="0" t="0" r="0" b="0"/>
            <wp:docPr id="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kolth_karabach_isis_turkey.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3246120"/>
                    </a:xfrm>
                    <a:prstGeom prst="rect">
                      <a:avLst/>
                    </a:prstGeom>
                  </pic:spPr>
                </pic:pic>
              </a:graphicData>
            </a:graphic>
          </wp:inline>
        </w:drawing>
      </w:r>
    </w:p>
    <w:p w14:paraId="75D8B727" w14:textId="71C5EDC5" w:rsidR="002B6BC9" w:rsidRPr="002B6BC9" w:rsidRDefault="00224099" w:rsidP="00CF768A">
      <w:pPr>
        <w:ind w:left="284" w:right="283"/>
        <w:jc w:val="both"/>
      </w:pPr>
      <w:r>
        <w:rPr>
          <w:rFonts w:cs="Verdana"/>
          <w:i/>
          <w:iCs/>
          <w:color w:val="191919"/>
        </w:rPr>
        <w:t>Above</w:t>
      </w:r>
      <w:r w:rsidR="002B6BC9" w:rsidRPr="002B6BC9">
        <w:rPr>
          <w:rFonts w:cs="Verdana"/>
          <w:i/>
          <w:iCs/>
          <w:color w:val="191919"/>
        </w:rPr>
        <w:t xml:space="preserve">: </w:t>
      </w:r>
      <w:r w:rsidR="002B6BC9">
        <w:rPr>
          <w:rFonts w:cs="Verdana"/>
          <w:i/>
          <w:iCs/>
          <w:color w:val="191919"/>
        </w:rPr>
        <w:t>Are there</w:t>
      </w:r>
      <w:r w:rsidR="002B6BC9" w:rsidRPr="002B6BC9">
        <w:rPr>
          <w:rFonts w:cs="Verdana"/>
          <w:i/>
          <w:iCs/>
          <w:color w:val="191919"/>
        </w:rPr>
        <w:t xml:space="preserve"> Islamic State </w:t>
      </w:r>
      <w:r w:rsidR="002B6BC9">
        <w:rPr>
          <w:rFonts w:cs="Verdana"/>
          <w:i/>
          <w:iCs/>
          <w:color w:val="191919"/>
        </w:rPr>
        <w:t>militants fighting in</w:t>
      </w:r>
      <w:r w:rsidR="002B6BC9" w:rsidRPr="002B6BC9">
        <w:rPr>
          <w:rFonts w:cs="Verdana"/>
          <w:i/>
          <w:iCs/>
          <w:color w:val="191919"/>
        </w:rPr>
        <w:t xml:space="preserve"> the Nagorno-Karabakh conflict?</w:t>
      </w:r>
    </w:p>
    <w:p w14:paraId="4146BDFD" w14:textId="77777777" w:rsidR="00CF768A" w:rsidRPr="00CF768A" w:rsidRDefault="00CF768A" w:rsidP="00CF768A">
      <w:pPr>
        <w:ind w:left="284" w:right="283"/>
        <w:jc w:val="both"/>
      </w:pPr>
      <w:r w:rsidRPr="00CF768A">
        <w:t xml:space="preserve">One of the Hungarian websites used a similar comparison and used the words of a famous Eurasian ideologist, Alexander </w:t>
      </w:r>
      <w:proofErr w:type="spellStart"/>
      <w:r w:rsidRPr="00CF768A">
        <w:t>Dugin</w:t>
      </w:r>
      <w:proofErr w:type="spellEnd"/>
      <w:r w:rsidRPr="00CF768A">
        <w:t xml:space="preserve"> who considers the conflict a further “proxy-war” after Eastern Ukraine and Syria instigated by the USA against Russian interests.</w:t>
      </w:r>
      <w:r w:rsidRPr="00CF768A">
        <w:rPr>
          <w:vertAlign w:val="superscript"/>
        </w:rPr>
        <w:footnoteReference w:id="15"/>
      </w:r>
      <w:r w:rsidRPr="00CF768A">
        <w:t xml:space="preserve"> In his reasoning no participant is really interested in the conflict, for the territory is already cleansed for Azerbaijan to really fight for, Armenia itself does not acknowledge it as a sovereign territory, while Russia tries to have cordial partnership with both countries.</w:t>
      </w:r>
    </w:p>
    <w:p w14:paraId="3B8B58CD" w14:textId="609C2EF0" w:rsidR="00CF768A" w:rsidRPr="00386A69" w:rsidRDefault="00CF768A" w:rsidP="00CF768A">
      <w:pPr>
        <w:ind w:left="284" w:right="283"/>
        <w:jc w:val="both"/>
      </w:pPr>
      <w:r w:rsidRPr="00CF768A">
        <w:t xml:space="preserve">The real reason behind the escalation is not quite clear and many foreign powers have interests in the region, including the US, Russia and Europe, either concerning energy policy or geopolitical goals. It is therefore just as difficult to assess what is the purpose of this kind of disinformation. The most probable intent here is to </w:t>
      </w:r>
      <w:r w:rsidRPr="00CF768A">
        <w:rPr>
          <w:b/>
        </w:rPr>
        <w:t>distort</w:t>
      </w:r>
      <w:r w:rsidRPr="00CF768A">
        <w:t xml:space="preserve"> the conflict theme and use the information about it against Turkey or the West in general, which would be in accordance with the pro-Kremlin long-term narrative.</w:t>
      </w:r>
    </w:p>
    <w:p w14:paraId="424F7B9B" w14:textId="1A338B84" w:rsidR="00416ED1" w:rsidRPr="00416ED1" w:rsidRDefault="00416ED1" w:rsidP="00416ED1">
      <w:pPr>
        <w:ind w:left="284" w:right="283"/>
        <w:jc w:val="both"/>
        <w:rPr>
          <w:b/>
        </w:rPr>
      </w:pPr>
      <w:r w:rsidRPr="00416ED1">
        <w:rPr>
          <w:b/>
        </w:rPr>
        <w:t>General anti-West</w:t>
      </w:r>
      <w:r>
        <w:rPr>
          <w:b/>
        </w:rPr>
        <w:t>ern</w:t>
      </w:r>
      <w:r w:rsidR="000F7CA8">
        <w:rPr>
          <w:b/>
        </w:rPr>
        <w:t xml:space="preserve"> attitudes: </w:t>
      </w:r>
      <w:r w:rsidRPr="00416ED1">
        <w:rPr>
          <w:b/>
        </w:rPr>
        <w:t>EU and NATO</w:t>
      </w:r>
    </w:p>
    <w:p w14:paraId="56EBE880" w14:textId="77777777" w:rsidR="00416ED1" w:rsidRPr="00416ED1" w:rsidRDefault="00416ED1" w:rsidP="00416ED1">
      <w:pPr>
        <w:ind w:left="284" w:right="283"/>
        <w:jc w:val="both"/>
      </w:pPr>
      <w:r w:rsidRPr="00416ED1">
        <w:t xml:space="preserve">The pro-Russian propaganda continues to play on frictions between the member states and the EU by either portraying the Union incapable of fulfilling its community functions or, on the contrary, becoming a “super state” by crushing nation states. There are numerous conspiracy theories which incorporate anti-EU stances into well-known globalist anti-elite narratives. The articles mention several systemic failures of the EU which could cause its downfall because the Union’s bureaucracy will not be able to cope with simultaneous crises: the Greek debt crisis, </w:t>
      </w:r>
      <w:proofErr w:type="spellStart"/>
      <w:r w:rsidRPr="00416ED1">
        <w:lastRenderedPageBreak/>
        <w:t>Brexit</w:t>
      </w:r>
      <w:proofErr w:type="spellEnd"/>
      <w:r w:rsidRPr="00416ED1">
        <w:t>, and migration are all ticking time bombs for the 2016 summer.</w:t>
      </w:r>
      <w:r w:rsidRPr="00416ED1">
        <w:rPr>
          <w:vertAlign w:val="superscript"/>
        </w:rPr>
        <w:footnoteReference w:id="16"/>
      </w:r>
      <w:r w:rsidRPr="00416ED1">
        <w:t xml:space="preserve"> New border controls planned or already reinstated by different member states, for example by Germany, Belgium, Sweden, Austria, and Italy, in the Schengen area just underline the EU’s incapacity to deal with the migrant crisis on its own.</w:t>
      </w:r>
      <w:r w:rsidRPr="00416ED1">
        <w:rPr>
          <w:vertAlign w:val="superscript"/>
        </w:rPr>
        <w:footnoteReference w:id="17"/>
      </w:r>
      <w:r w:rsidRPr="00416ED1">
        <w:t xml:space="preserve"> </w:t>
      </w:r>
    </w:p>
    <w:p w14:paraId="33435297" w14:textId="77777777" w:rsidR="00416ED1" w:rsidRPr="00416ED1" w:rsidRDefault="00416ED1" w:rsidP="00416ED1">
      <w:pPr>
        <w:ind w:left="284" w:right="283"/>
        <w:jc w:val="both"/>
      </w:pPr>
      <w:r w:rsidRPr="00416ED1">
        <w:rPr>
          <w:noProof/>
        </w:rPr>
        <w:drawing>
          <wp:inline distT="0" distB="0" distL="0" distR="0" wp14:anchorId="1BE82B63" wp14:editId="1478B331">
            <wp:extent cx="4500245" cy="2674169"/>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kolhirek_austria_vedekezik_merkel poiltika miatt.JPG"/>
                    <pic:cNvPicPr/>
                  </pic:nvPicPr>
                  <pic:blipFill>
                    <a:blip r:embed="rId11">
                      <a:extLst>
                        <a:ext uri="{28A0092B-C50C-407E-A947-70E740481C1C}">
                          <a14:useLocalDpi xmlns:a14="http://schemas.microsoft.com/office/drawing/2010/main" val="0"/>
                        </a:ext>
                      </a:extLst>
                    </a:blip>
                    <a:stretch>
                      <a:fillRect/>
                    </a:stretch>
                  </pic:blipFill>
                  <pic:spPr>
                    <a:xfrm>
                      <a:off x="0" y="0"/>
                      <a:ext cx="4512969" cy="2681730"/>
                    </a:xfrm>
                    <a:prstGeom prst="rect">
                      <a:avLst/>
                    </a:prstGeom>
                  </pic:spPr>
                </pic:pic>
              </a:graphicData>
            </a:graphic>
          </wp:inline>
        </w:drawing>
      </w:r>
    </w:p>
    <w:p w14:paraId="38C42766" w14:textId="0CDB0A02" w:rsidR="00416ED1" w:rsidRPr="00416ED1" w:rsidRDefault="00224099" w:rsidP="00416ED1">
      <w:pPr>
        <w:ind w:left="284" w:right="283"/>
        <w:jc w:val="both"/>
        <w:rPr>
          <w:i/>
        </w:rPr>
      </w:pPr>
      <w:r>
        <w:rPr>
          <w:i/>
        </w:rPr>
        <w:t>Above</w:t>
      </w:r>
      <w:r w:rsidR="00416ED1" w:rsidRPr="00416ED1">
        <w:rPr>
          <w:i/>
        </w:rPr>
        <w:t>: border controls against migration initiated by Austria</w:t>
      </w:r>
    </w:p>
    <w:p w14:paraId="3A006B42" w14:textId="77777777" w:rsidR="00416ED1" w:rsidRPr="00416ED1" w:rsidRDefault="00416ED1" w:rsidP="00416ED1">
      <w:pPr>
        <w:ind w:left="284" w:right="283"/>
        <w:jc w:val="both"/>
      </w:pPr>
      <w:r w:rsidRPr="00416ED1">
        <w:t>As a result, European politicians will cowardly avoid, especially after the Dutch voting against the EU-Ukraine Association Agreement, to initiate further referendums on any common European questions in fear of turning those into de facto votes on membership in the Union.</w:t>
      </w:r>
      <w:r w:rsidRPr="00416ED1">
        <w:rPr>
          <w:vertAlign w:val="superscript"/>
        </w:rPr>
        <w:footnoteReference w:id="18"/>
      </w:r>
      <w:r w:rsidRPr="00416ED1">
        <w:t xml:space="preserve"> The propaganda quotes pro-Russian Austrian politician, Johannes </w:t>
      </w:r>
      <w:proofErr w:type="spellStart"/>
      <w:r w:rsidRPr="00416ED1">
        <w:t>Hubner</w:t>
      </w:r>
      <w:proofErr w:type="spellEnd"/>
      <w:r w:rsidRPr="00416ED1">
        <w:t xml:space="preserve"> from FPÖ, and even Martin Schulz, the President of the European Parliament on declining trust in EU institutions to underpin arguments about the EU falling apart.</w:t>
      </w:r>
      <w:r w:rsidRPr="00416ED1">
        <w:rPr>
          <w:vertAlign w:val="superscript"/>
        </w:rPr>
        <w:footnoteReference w:id="19"/>
      </w:r>
      <w:r w:rsidRPr="00416ED1">
        <w:t xml:space="preserve"> Some conspiracy theories reach a very different conclusion based on the same facts by claiming that the EU will initiate a new Dublin system of refugee relocation inevitably destroying national sovereignty and nation states in the process.</w:t>
      </w:r>
      <w:r w:rsidRPr="00416ED1">
        <w:rPr>
          <w:vertAlign w:val="superscript"/>
        </w:rPr>
        <w:footnoteReference w:id="20"/>
      </w:r>
      <w:r w:rsidRPr="00416ED1">
        <w:t xml:space="preserve"> </w:t>
      </w:r>
      <w:r>
        <w:t xml:space="preserve"> </w:t>
      </w:r>
      <w:r w:rsidRPr="00416ED1">
        <w:t xml:space="preserve">An even wilder theory visions the EU creating a “new world order”, along with a “single global government” in disguise of a new asylum system. </w:t>
      </w:r>
    </w:p>
    <w:p w14:paraId="3D1F8EE1" w14:textId="77777777" w:rsidR="00416ED1" w:rsidRPr="00416ED1" w:rsidRDefault="00416ED1" w:rsidP="00416ED1">
      <w:pPr>
        <w:ind w:left="284" w:right="283"/>
        <w:jc w:val="both"/>
      </w:pPr>
      <w:r w:rsidRPr="00416ED1">
        <w:rPr>
          <w:noProof/>
        </w:rPr>
        <w:drawing>
          <wp:inline distT="0" distB="0" distL="0" distR="0" wp14:anchorId="0901D191" wp14:editId="25D16BCA">
            <wp:extent cx="2418735" cy="1562100"/>
            <wp:effectExtent l="0" t="0" r="635" b="0"/>
            <wp:docPr id="5"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teon_migracio_globalis_hatterhatalom_vilaghabor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5690" cy="1566592"/>
                    </a:xfrm>
                    <a:prstGeom prst="rect">
                      <a:avLst/>
                    </a:prstGeom>
                  </pic:spPr>
                </pic:pic>
              </a:graphicData>
            </a:graphic>
          </wp:inline>
        </w:drawing>
      </w:r>
    </w:p>
    <w:p w14:paraId="7EB927A6" w14:textId="591C92A1" w:rsidR="00416ED1" w:rsidRPr="00416ED1" w:rsidRDefault="00224099" w:rsidP="00416ED1">
      <w:pPr>
        <w:ind w:left="284" w:right="283"/>
        <w:jc w:val="both"/>
        <w:rPr>
          <w:i/>
        </w:rPr>
      </w:pPr>
      <w:r>
        <w:rPr>
          <w:i/>
        </w:rPr>
        <w:lastRenderedPageBreak/>
        <w:t>Above</w:t>
      </w:r>
      <w:r w:rsidR="00416ED1" w:rsidRPr="00416ED1">
        <w:rPr>
          <w:i/>
        </w:rPr>
        <w:t>: “The global shadow government will soon instigate the third world war”.</w:t>
      </w:r>
    </w:p>
    <w:p w14:paraId="03B011D1" w14:textId="3F3F11F2" w:rsidR="00416ED1" w:rsidRDefault="00416ED1" w:rsidP="00416ED1">
      <w:pPr>
        <w:ind w:left="284" w:right="283"/>
        <w:jc w:val="both"/>
      </w:pPr>
      <w:r>
        <w:t>According to one</w:t>
      </w:r>
      <w:r w:rsidRPr="00416ED1">
        <w:t xml:space="preserve"> Czech author, the European Commission will relocate 1 million migrants every month in the EU and several hundred thousand in the Czech Republic, ultimately creating a “European Caliphate” by 2050.</w:t>
      </w:r>
      <w:r w:rsidRPr="00416ED1">
        <w:rPr>
          <w:vertAlign w:val="superscript"/>
        </w:rPr>
        <w:footnoteReference w:id="21"/>
      </w:r>
      <w:r w:rsidRPr="00416ED1">
        <w:t xml:space="preserve"> The perfect conspiracy theory is presented by the official Russian mouthpiece, Sputnik, about the Union falling apart due to Eurosceptic forces, high unemployment, mass migration and the decline of traditional values, but this ailing akin to the fall of the Roman Empire will force the European elite to create a dictatorship before the abyss.</w:t>
      </w:r>
      <w:r w:rsidRPr="00416ED1">
        <w:rPr>
          <w:vertAlign w:val="superscript"/>
        </w:rPr>
        <w:footnoteReference w:id="22"/>
      </w:r>
      <w:r w:rsidRPr="00416ED1">
        <w:t xml:space="preserve"> Pro-Russian voices evidently find the time to push the Kremlin’s more urgent, regional geopolitical agenda as well by accusing the EU of the “annexation” of Serbia through the “creation” of the migration crisis in the Balkans.</w:t>
      </w:r>
      <w:r w:rsidRPr="00416ED1">
        <w:rPr>
          <w:vertAlign w:val="superscript"/>
        </w:rPr>
        <w:footnoteReference w:id="23"/>
      </w:r>
    </w:p>
    <w:p w14:paraId="1442AEBD" w14:textId="77777777" w:rsidR="00416ED1" w:rsidRPr="00416ED1" w:rsidRDefault="00416ED1" w:rsidP="00416ED1">
      <w:pPr>
        <w:ind w:left="284" w:right="283"/>
        <w:jc w:val="both"/>
        <w:rPr>
          <w:b/>
        </w:rPr>
      </w:pPr>
      <w:r w:rsidRPr="00416ED1">
        <w:rPr>
          <w:b/>
          <w:noProof/>
        </w:rPr>
        <w:drawing>
          <wp:inline distT="0" distB="0" distL="0" distR="0" wp14:anchorId="054075CC" wp14:editId="14F3B3C8">
            <wp:extent cx="3030566" cy="181927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teon_uni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36639" cy="1822920"/>
                    </a:xfrm>
                    <a:prstGeom prst="rect">
                      <a:avLst/>
                    </a:prstGeom>
                  </pic:spPr>
                </pic:pic>
              </a:graphicData>
            </a:graphic>
          </wp:inline>
        </w:drawing>
      </w:r>
    </w:p>
    <w:p w14:paraId="5D363FF5" w14:textId="63B07467" w:rsidR="00416ED1" w:rsidRPr="00416ED1" w:rsidRDefault="00224099" w:rsidP="00416ED1">
      <w:pPr>
        <w:ind w:left="284" w:right="283"/>
        <w:jc w:val="both"/>
        <w:rPr>
          <w:i/>
        </w:rPr>
      </w:pPr>
      <w:r>
        <w:rPr>
          <w:i/>
        </w:rPr>
        <w:t>Above</w:t>
      </w:r>
      <w:bookmarkStart w:id="0" w:name="_GoBack"/>
      <w:bookmarkEnd w:id="0"/>
      <w:r w:rsidR="00416ED1" w:rsidRPr="00416ED1">
        <w:rPr>
          <w:i/>
        </w:rPr>
        <w:t>: “The EU before crossroads.”</w:t>
      </w:r>
    </w:p>
    <w:p w14:paraId="178E6348" w14:textId="0C339D9B" w:rsidR="00264D5D" w:rsidRPr="002B6BC9" w:rsidRDefault="00416ED1" w:rsidP="002B6BC9">
      <w:pPr>
        <w:ind w:left="284" w:right="283"/>
        <w:jc w:val="both"/>
        <w:rPr>
          <w:lang w:val="en-GB"/>
        </w:rPr>
      </w:pPr>
      <w:r w:rsidRPr="00416ED1">
        <w:t xml:space="preserve">Propaganda against the NATO both tries to present the organization as a military aggressor and </w:t>
      </w:r>
      <w:r w:rsidRPr="00416ED1">
        <w:rPr>
          <w:lang w:val="en-GB"/>
        </w:rPr>
        <w:t>undermine the popular support for military units’ redeployment among member states. One Slovak site claims that NATO/USA is playing on European fears in order to legitimise itself and receive approval for ever-increasing spending in the defence sector. By means of inflating the mythical threat posed by Russia, the US aims to further strengthen and increase its influence on the European continent.</w:t>
      </w:r>
      <w:r w:rsidRPr="00416ED1">
        <w:rPr>
          <w:vertAlign w:val="superscript"/>
          <w:lang w:val="en-GB"/>
        </w:rPr>
        <w:footnoteReference w:id="24"/>
      </w:r>
      <w:r w:rsidRPr="00416ED1">
        <w:rPr>
          <w:lang w:val="en-GB"/>
        </w:rPr>
        <w:t xml:space="preserve"> Other sites quote pro-Russian German fringe media about NATO forces’ redeployment in the CEE region becoming a hindrance to the diplomatic solution (probably in the case of Eastern Ukraine) with the Kremlin.</w:t>
      </w:r>
      <w:r w:rsidRPr="00416ED1">
        <w:rPr>
          <w:vertAlign w:val="superscript"/>
          <w:lang w:val="en-GB"/>
        </w:rPr>
        <w:footnoteReference w:id="25"/>
      </w:r>
      <w:r w:rsidRPr="00416ED1">
        <w:rPr>
          <w:lang w:val="en-GB"/>
        </w:rPr>
        <w:t xml:space="preserve"> In an article, Robert </w:t>
      </w:r>
      <w:proofErr w:type="spellStart"/>
      <w:r w:rsidRPr="00416ED1">
        <w:rPr>
          <w:lang w:val="en-GB"/>
        </w:rPr>
        <w:t>Marschall</w:t>
      </w:r>
      <w:proofErr w:type="spellEnd"/>
      <w:r w:rsidRPr="00416ED1">
        <w:rPr>
          <w:lang w:val="en-GB"/>
        </w:rPr>
        <w:t>, head of the Austrian EU Exit p</w:t>
      </w:r>
      <w:r>
        <w:rPr>
          <w:lang w:val="en-GB"/>
        </w:rPr>
        <w:t>arty bluntly states: the USA</w:t>
      </w:r>
      <w:r w:rsidRPr="00416ED1">
        <w:rPr>
          <w:lang w:val="en-GB"/>
        </w:rPr>
        <w:t xml:space="preserve"> prepares to launch a war against Russia instead of defending the European countries.</w:t>
      </w:r>
      <w:r w:rsidRPr="00416ED1">
        <w:rPr>
          <w:vertAlign w:val="superscript"/>
          <w:lang w:val="en-GB"/>
        </w:rPr>
        <w:footnoteReference w:id="26"/>
      </w:r>
    </w:p>
    <w:p w14:paraId="371A2088" w14:textId="4D019726" w:rsidR="00102500" w:rsidRPr="00102500" w:rsidRDefault="00102500" w:rsidP="00102500">
      <w:pPr>
        <w:ind w:left="284" w:right="282"/>
        <w:jc w:val="both"/>
        <w:rPr>
          <w:rFonts w:ascii="Century Gothic" w:hAnsi="Century Gothic"/>
          <w:sz w:val="20"/>
          <w:szCs w:val="20"/>
        </w:rPr>
      </w:pPr>
      <w:r w:rsidRPr="00102500">
        <w:rPr>
          <w:rFonts w:ascii="Century Gothic" w:hAnsi="Century Gothic"/>
          <w:i/>
          <w:iCs/>
          <w:sz w:val="20"/>
          <w:szCs w:val="20"/>
        </w:rPr>
        <w:t xml:space="preserve">Edited by </w:t>
      </w:r>
      <w:r w:rsidRPr="00102500">
        <w:rPr>
          <w:rFonts w:ascii="Century Gothic" w:hAnsi="Century Gothic"/>
          <w:b/>
          <w:bCs/>
          <w:i/>
          <w:iCs/>
          <w:sz w:val="20"/>
          <w:szCs w:val="20"/>
        </w:rPr>
        <w:t xml:space="preserve">Milan </w:t>
      </w:r>
      <w:proofErr w:type="spellStart"/>
      <w:r w:rsidRPr="00102500">
        <w:rPr>
          <w:rFonts w:ascii="Century Gothic" w:hAnsi="Century Gothic"/>
          <w:b/>
          <w:bCs/>
          <w:i/>
          <w:iCs/>
          <w:sz w:val="20"/>
          <w:szCs w:val="20"/>
        </w:rPr>
        <w:t>Šuplata</w:t>
      </w:r>
      <w:proofErr w:type="spellEnd"/>
      <w:r w:rsidRPr="00102500">
        <w:rPr>
          <w:rFonts w:ascii="Century Gothic" w:hAnsi="Century Gothic"/>
          <w:i/>
          <w:iCs/>
          <w:sz w:val="20"/>
          <w:szCs w:val="20"/>
        </w:rPr>
        <w:t xml:space="preserve">, senior fellow at Central European Policy Institute; </w:t>
      </w:r>
      <w:proofErr w:type="spellStart"/>
      <w:r w:rsidRPr="00102500">
        <w:rPr>
          <w:rFonts w:ascii="Century Gothic" w:hAnsi="Century Gothic"/>
          <w:b/>
          <w:bCs/>
          <w:i/>
          <w:iCs/>
          <w:sz w:val="20"/>
          <w:szCs w:val="20"/>
        </w:rPr>
        <w:t>Péter</w:t>
      </w:r>
      <w:proofErr w:type="spellEnd"/>
      <w:r w:rsidRPr="00102500">
        <w:rPr>
          <w:rFonts w:ascii="Century Gothic" w:hAnsi="Century Gothic"/>
          <w:b/>
          <w:bCs/>
          <w:i/>
          <w:iCs/>
          <w:sz w:val="20"/>
          <w:szCs w:val="20"/>
        </w:rPr>
        <w:t xml:space="preserve"> </w:t>
      </w:r>
      <w:proofErr w:type="spellStart"/>
      <w:r w:rsidRPr="00102500">
        <w:rPr>
          <w:rFonts w:ascii="Century Gothic" w:hAnsi="Century Gothic"/>
          <w:b/>
          <w:bCs/>
          <w:i/>
          <w:iCs/>
          <w:sz w:val="20"/>
          <w:szCs w:val="20"/>
        </w:rPr>
        <w:t>Krekó</w:t>
      </w:r>
      <w:proofErr w:type="spellEnd"/>
      <w:r w:rsidRPr="00102500">
        <w:rPr>
          <w:rFonts w:ascii="Century Gothic" w:hAnsi="Century Gothic"/>
          <w:i/>
          <w:iCs/>
          <w:sz w:val="20"/>
          <w:szCs w:val="20"/>
        </w:rPr>
        <w:t xml:space="preserve">, director at Political Capital Institute; </w:t>
      </w:r>
      <w:proofErr w:type="spellStart"/>
      <w:r w:rsidRPr="00102500">
        <w:rPr>
          <w:rFonts w:ascii="Century Gothic" w:hAnsi="Century Gothic"/>
          <w:b/>
          <w:bCs/>
          <w:i/>
          <w:iCs/>
          <w:sz w:val="20"/>
          <w:szCs w:val="20"/>
        </w:rPr>
        <w:t>Jakub</w:t>
      </w:r>
      <w:proofErr w:type="spellEnd"/>
      <w:r w:rsidRPr="00102500">
        <w:rPr>
          <w:rFonts w:ascii="Century Gothic" w:hAnsi="Century Gothic"/>
          <w:b/>
          <w:bCs/>
          <w:i/>
          <w:iCs/>
          <w:sz w:val="20"/>
          <w:szCs w:val="20"/>
        </w:rPr>
        <w:t xml:space="preserve"> </w:t>
      </w:r>
      <w:proofErr w:type="spellStart"/>
      <w:r w:rsidRPr="00102500">
        <w:rPr>
          <w:rFonts w:ascii="Century Gothic" w:hAnsi="Century Gothic"/>
          <w:b/>
          <w:bCs/>
          <w:i/>
          <w:iCs/>
          <w:sz w:val="20"/>
          <w:szCs w:val="20"/>
        </w:rPr>
        <w:t>Janda</w:t>
      </w:r>
      <w:proofErr w:type="spellEnd"/>
      <w:r w:rsidRPr="00102500">
        <w:rPr>
          <w:rFonts w:ascii="Century Gothic" w:hAnsi="Century Gothic"/>
          <w:i/>
          <w:iCs/>
          <w:sz w:val="20"/>
          <w:szCs w:val="20"/>
        </w:rPr>
        <w:t xml:space="preserve">, Deputy Director at the European Values Think-Tank; </w:t>
      </w:r>
      <w:proofErr w:type="spellStart"/>
      <w:r w:rsidRPr="00102500">
        <w:rPr>
          <w:rFonts w:ascii="Century Gothic" w:hAnsi="Century Gothic"/>
          <w:b/>
          <w:bCs/>
          <w:i/>
          <w:iCs/>
          <w:sz w:val="20"/>
          <w:szCs w:val="20"/>
        </w:rPr>
        <w:t>Lóránt</w:t>
      </w:r>
      <w:proofErr w:type="spellEnd"/>
      <w:r w:rsidRPr="00102500">
        <w:rPr>
          <w:rFonts w:ascii="Century Gothic" w:hAnsi="Century Gothic"/>
          <w:b/>
          <w:bCs/>
          <w:i/>
          <w:iCs/>
          <w:sz w:val="20"/>
          <w:szCs w:val="20"/>
        </w:rPr>
        <w:t xml:space="preserve"> </w:t>
      </w:r>
      <w:proofErr w:type="spellStart"/>
      <w:r w:rsidRPr="00102500">
        <w:rPr>
          <w:rFonts w:ascii="Century Gothic" w:hAnsi="Century Gothic"/>
          <w:b/>
          <w:bCs/>
          <w:i/>
          <w:iCs/>
          <w:sz w:val="20"/>
          <w:szCs w:val="20"/>
        </w:rPr>
        <w:t>Gy</w:t>
      </w:r>
      <w:r w:rsidRPr="00102500">
        <w:rPr>
          <w:rFonts w:ascii="Times New Roman" w:hAnsi="Times New Roman" w:cs="Times New Roman"/>
          <w:b/>
          <w:bCs/>
          <w:i/>
          <w:iCs/>
          <w:sz w:val="20"/>
          <w:szCs w:val="20"/>
        </w:rPr>
        <w:t>ő</w:t>
      </w:r>
      <w:r w:rsidRPr="00102500">
        <w:rPr>
          <w:rFonts w:ascii="Century Gothic" w:hAnsi="Century Gothic"/>
          <w:b/>
          <w:bCs/>
          <w:i/>
          <w:iCs/>
          <w:sz w:val="20"/>
          <w:szCs w:val="20"/>
        </w:rPr>
        <w:t>ri</w:t>
      </w:r>
      <w:proofErr w:type="spellEnd"/>
      <w:r w:rsidRPr="00102500">
        <w:rPr>
          <w:rFonts w:ascii="Century Gothic" w:hAnsi="Century Gothic"/>
          <w:i/>
          <w:iCs/>
          <w:sz w:val="20"/>
          <w:szCs w:val="20"/>
        </w:rPr>
        <w:t xml:space="preserve">, analyst at Political Capital Institute; </w:t>
      </w:r>
      <w:r w:rsidRPr="00102500">
        <w:rPr>
          <w:rFonts w:ascii="Century Gothic" w:hAnsi="Century Gothic"/>
          <w:b/>
          <w:bCs/>
          <w:i/>
          <w:iCs/>
          <w:sz w:val="20"/>
          <w:szCs w:val="20"/>
        </w:rPr>
        <w:t xml:space="preserve">Adam </w:t>
      </w:r>
      <w:proofErr w:type="spellStart"/>
      <w:r w:rsidRPr="00102500">
        <w:rPr>
          <w:rFonts w:ascii="Century Gothic" w:hAnsi="Century Gothic"/>
          <w:b/>
          <w:bCs/>
          <w:i/>
          <w:iCs/>
          <w:sz w:val="20"/>
          <w:szCs w:val="20"/>
        </w:rPr>
        <w:t>Petrikov</w:t>
      </w:r>
      <w:r w:rsidR="002B6BC9" w:rsidRPr="002B6BC9">
        <w:rPr>
          <w:rFonts w:ascii="Century Gothic" w:hAnsi="Century Gothic"/>
          <w:b/>
          <w:bCs/>
          <w:i/>
          <w:iCs/>
          <w:sz w:val="20"/>
          <w:szCs w:val="20"/>
        </w:rPr>
        <w:t>i</w:t>
      </w:r>
      <w:proofErr w:type="spellEnd"/>
      <w:r w:rsidR="002B6BC9" w:rsidRPr="002B6BC9">
        <w:rPr>
          <w:rFonts w:ascii="Times New Roman" w:hAnsi="Times New Roman" w:cs="Times New Roman"/>
          <w:b/>
          <w:bCs/>
          <w:i/>
          <w:iCs/>
          <w:sz w:val="20"/>
          <w:szCs w:val="20"/>
          <w:lang w:val="sk-SK"/>
        </w:rPr>
        <w:t>č</w:t>
      </w:r>
      <w:r w:rsidRPr="00102500">
        <w:rPr>
          <w:rFonts w:ascii="Century Gothic" w:hAnsi="Century Gothic"/>
          <w:i/>
          <w:iCs/>
          <w:sz w:val="20"/>
          <w:szCs w:val="20"/>
        </w:rPr>
        <w:t>, Central European Policy Institute; </w:t>
      </w:r>
      <w:proofErr w:type="spellStart"/>
      <w:r w:rsidRPr="00102500">
        <w:rPr>
          <w:rFonts w:ascii="Century Gothic" w:hAnsi="Century Gothic"/>
          <w:b/>
          <w:bCs/>
          <w:i/>
          <w:iCs/>
          <w:sz w:val="20"/>
          <w:szCs w:val="20"/>
        </w:rPr>
        <w:t>Veronika</w:t>
      </w:r>
      <w:proofErr w:type="spellEnd"/>
      <w:r w:rsidRPr="00102500">
        <w:rPr>
          <w:rFonts w:ascii="Century Gothic" w:hAnsi="Century Gothic"/>
          <w:b/>
          <w:bCs/>
          <w:i/>
          <w:iCs/>
          <w:sz w:val="20"/>
          <w:szCs w:val="20"/>
        </w:rPr>
        <w:t xml:space="preserve"> </w:t>
      </w:r>
      <w:proofErr w:type="spellStart"/>
      <w:r w:rsidRPr="00102500">
        <w:rPr>
          <w:rFonts w:ascii="Century Gothic" w:hAnsi="Century Gothic"/>
          <w:b/>
          <w:bCs/>
          <w:i/>
          <w:iCs/>
          <w:sz w:val="20"/>
          <w:szCs w:val="20"/>
        </w:rPr>
        <w:t>Víchová</w:t>
      </w:r>
      <w:proofErr w:type="spellEnd"/>
      <w:r w:rsidRPr="00102500">
        <w:rPr>
          <w:rFonts w:ascii="Century Gothic" w:hAnsi="Century Gothic"/>
          <w:i/>
          <w:iCs/>
          <w:sz w:val="20"/>
          <w:szCs w:val="20"/>
        </w:rPr>
        <w:t>, analyst of Kremlin Watch Program, European Values Think-Tank. This document was published in the framework of projects run by the Slovak Atlantic Commission and supported by the National Endowment for Democracy. </w:t>
      </w:r>
    </w:p>
    <w:p w14:paraId="62478776" w14:textId="005ED122" w:rsidR="00172EFA" w:rsidRPr="0078170C" w:rsidRDefault="00102500" w:rsidP="00102500">
      <w:pPr>
        <w:ind w:left="284" w:right="282"/>
        <w:jc w:val="both"/>
        <w:rPr>
          <w:rFonts w:ascii="Century Gothic" w:hAnsi="Century Gothic"/>
          <w:sz w:val="20"/>
          <w:szCs w:val="20"/>
        </w:rPr>
      </w:pPr>
      <w:r w:rsidRPr="00102500">
        <w:rPr>
          <w:rFonts w:ascii="Century Gothic" w:hAnsi="Century Gothic"/>
          <w:sz w:val="20"/>
          <w:szCs w:val="20"/>
        </w:rPr>
        <w:t>© Slovak Atlantic Commission</w:t>
      </w:r>
    </w:p>
    <w:sectPr w:rsidR="00172EFA" w:rsidRPr="0078170C" w:rsidSect="00386A69">
      <w:headerReference w:type="default" r:id="rId14"/>
      <w:headerReference w:type="first" r:id="rId15"/>
      <w:footerReference w:type="first" r:id="rId16"/>
      <w:type w:val="continuous"/>
      <w:pgSz w:w="11906" w:h="16838"/>
      <w:pgMar w:top="2552" w:right="424" w:bottom="567" w:left="567" w:header="709" w:footer="268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94611" w14:textId="77777777" w:rsidR="002B6BC9" w:rsidRDefault="002B6BC9" w:rsidP="00D06C61">
      <w:pPr>
        <w:spacing w:after="0" w:line="240" w:lineRule="auto"/>
      </w:pPr>
      <w:r>
        <w:separator/>
      </w:r>
    </w:p>
  </w:endnote>
  <w:endnote w:type="continuationSeparator" w:id="0">
    <w:p w14:paraId="5DB3F5CB" w14:textId="77777777" w:rsidR="002B6BC9" w:rsidRDefault="002B6BC9" w:rsidP="00D0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charset w:val="EE"/>
    <w:family w:val="swiss"/>
    <w:pitch w:val="variable"/>
    <w:sig w:usb0="A00002EF" w:usb1="4000207B"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B1C19" w14:textId="12EC337B" w:rsidR="002B6BC9" w:rsidRDefault="002B6BC9">
    <w:pPr>
      <w:pStyle w:val="Footer"/>
    </w:pPr>
    <w:r w:rsidRPr="001A2F58">
      <w:rPr>
        <w:noProof/>
      </w:rPr>
      <w:drawing>
        <wp:anchor distT="0" distB="0" distL="114300" distR="114300" simplePos="0" relativeHeight="251669504" behindDoc="0" locked="0" layoutInCell="1" allowOverlap="1" wp14:anchorId="396D85A1" wp14:editId="532324D4">
          <wp:simplePos x="0" y="0"/>
          <wp:positionH relativeFrom="margin">
            <wp:posOffset>2181860</wp:posOffset>
          </wp:positionH>
          <wp:positionV relativeFrom="paragraph">
            <wp:posOffset>1061720</wp:posOffset>
          </wp:positionV>
          <wp:extent cx="2276475" cy="558165"/>
          <wp:effectExtent l="0" t="0" r="9525" b="0"/>
          <wp:wrapNone/>
          <wp:docPr id="13" name="Obrázok 40" descr="NATIONAL ENDOWMENT FOR DEMOC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ENDOWMENT FOR DEMOCRA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558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2F58">
      <w:rPr>
        <w:noProof/>
      </w:rPr>
      <w:drawing>
        <wp:anchor distT="0" distB="0" distL="114300" distR="114300" simplePos="0" relativeHeight="251672576" behindDoc="0" locked="0" layoutInCell="1" allowOverlap="1" wp14:anchorId="3795F1D4" wp14:editId="0E6B2CC2">
          <wp:simplePos x="0" y="0"/>
          <wp:positionH relativeFrom="column">
            <wp:posOffset>5041900</wp:posOffset>
          </wp:positionH>
          <wp:positionV relativeFrom="paragraph">
            <wp:posOffset>81280</wp:posOffset>
          </wp:positionV>
          <wp:extent cx="1457325" cy="814070"/>
          <wp:effectExtent l="0" t="0" r="9525" b="5080"/>
          <wp:wrapNone/>
          <wp:docPr id="14" name="Picture 14" descr="http://www.valasztasirendszer.hu/wp-content/uploads/PC_logo-300x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lasztasirendszer.hu/wp-content/uploads/PC_logo-300x16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F58">
      <w:rPr>
        <w:noProof/>
      </w:rPr>
      <w:drawing>
        <wp:anchor distT="0" distB="0" distL="114300" distR="114300" simplePos="0" relativeHeight="251670528" behindDoc="0" locked="0" layoutInCell="1" allowOverlap="1" wp14:anchorId="699CF14F" wp14:editId="0A7FA484">
          <wp:simplePos x="0" y="0"/>
          <wp:positionH relativeFrom="column">
            <wp:posOffset>2729865</wp:posOffset>
          </wp:positionH>
          <wp:positionV relativeFrom="paragraph">
            <wp:posOffset>146050</wp:posOffset>
          </wp:positionV>
          <wp:extent cx="2130425" cy="812800"/>
          <wp:effectExtent l="0" t="0" r="0" b="0"/>
          <wp:wrapNone/>
          <wp:docPr id="16" name="Picture 16" descr="C:\Users\Zuzana\Desktop\EH_logo2_EN_pruhled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zana\Desktop\EH_logo2_EN_pruhledne.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3042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F58">
      <w:rPr>
        <w:noProof/>
      </w:rPr>
      <w:drawing>
        <wp:anchor distT="0" distB="0" distL="114300" distR="114300" simplePos="0" relativeHeight="251668480" behindDoc="0" locked="0" layoutInCell="1" allowOverlap="1" wp14:anchorId="207F7673" wp14:editId="54EFE6BA">
          <wp:simplePos x="0" y="0"/>
          <wp:positionH relativeFrom="margin">
            <wp:posOffset>226060</wp:posOffset>
          </wp:positionH>
          <wp:positionV relativeFrom="paragraph">
            <wp:posOffset>-239766</wp:posOffset>
          </wp:positionV>
          <wp:extent cx="2143125" cy="1428750"/>
          <wp:effectExtent l="0" t="0" r="9525" b="0"/>
          <wp:wrapNone/>
          <wp:docPr id="17" name="Obrázok 41" descr="http://www.ata-sac.org/sites/ata-sac.org/files/resize/editor/LOGA/sac-02-225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ta-sac.org/sites/ata-sac.org/files/resize/editor/LOGA/sac-02-225x1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E68FA" w14:textId="77777777" w:rsidR="002B6BC9" w:rsidRDefault="002B6BC9" w:rsidP="00D06C61">
      <w:pPr>
        <w:spacing w:after="0" w:line="240" w:lineRule="auto"/>
      </w:pPr>
      <w:r>
        <w:separator/>
      </w:r>
    </w:p>
  </w:footnote>
  <w:footnote w:type="continuationSeparator" w:id="0">
    <w:p w14:paraId="48EF21A7" w14:textId="77777777" w:rsidR="002B6BC9" w:rsidRDefault="002B6BC9" w:rsidP="00D06C61">
      <w:pPr>
        <w:spacing w:after="0" w:line="240" w:lineRule="auto"/>
      </w:pPr>
      <w:r>
        <w:continuationSeparator/>
      </w:r>
    </w:p>
  </w:footnote>
  <w:footnote w:id="1">
    <w:p w14:paraId="1D967D77" w14:textId="77777777" w:rsidR="002B6BC9" w:rsidRPr="008B3E21" w:rsidRDefault="002B6BC9" w:rsidP="008B3E21">
      <w:pPr>
        <w:spacing w:after="0" w:line="240" w:lineRule="auto"/>
        <w:rPr>
          <w:sz w:val="20"/>
          <w:szCs w:val="20"/>
        </w:rPr>
      </w:pPr>
      <w:r>
        <w:rPr>
          <w:rStyle w:val="FootnoteReference"/>
        </w:rPr>
        <w:footnoteRef/>
      </w:r>
      <w:r>
        <w:t xml:space="preserve"> </w:t>
      </w:r>
      <w:hyperlink r:id="rId1" w:history="1">
        <w:r w:rsidRPr="008B3E21">
          <w:rPr>
            <w:rStyle w:val="Hyperlink"/>
            <w:sz w:val="20"/>
            <w:szCs w:val="20"/>
          </w:rPr>
          <w:t>http://www.svetkolemnas.info/novinky/zahranicni/4174-elity-jsou-v-zoufalstvi-nevi-si-rady-s-putinem-zafunguji-panamske-dokumenty-propagandisticka-zbran-elit-proti-politickym-a-ekonomickym-protivnikum</w:t>
        </w:r>
      </w:hyperlink>
    </w:p>
    <w:p w14:paraId="1A1F6ECD" w14:textId="17C64893" w:rsidR="002B6BC9" w:rsidRPr="008B3E21" w:rsidRDefault="00224099" w:rsidP="008B3E21">
      <w:pPr>
        <w:spacing w:after="0" w:line="240" w:lineRule="auto"/>
        <w:rPr>
          <w:sz w:val="20"/>
          <w:szCs w:val="20"/>
        </w:rPr>
      </w:pPr>
      <w:hyperlink r:id="rId2" w:history="1">
        <w:r w:rsidR="002B6BC9" w:rsidRPr="008B3E21">
          <w:rPr>
            <w:rStyle w:val="Hyperlink"/>
            <w:sz w:val="20"/>
            <w:szCs w:val="20"/>
          </w:rPr>
          <w:t>http://orgo-net.blogspot.sk/2016/04/panamske-dokumenty-dalsi-medialni-podvod.html</w:t>
        </w:r>
      </w:hyperlink>
    </w:p>
    <w:p w14:paraId="7C147E1E" w14:textId="1970FC0A" w:rsidR="002B6BC9" w:rsidRPr="008B3E21" w:rsidRDefault="002B6BC9">
      <w:pPr>
        <w:pStyle w:val="FootnoteText"/>
        <w:rPr>
          <w:lang w:val="en-US"/>
        </w:rPr>
      </w:pPr>
    </w:p>
  </w:footnote>
  <w:footnote w:id="2">
    <w:p w14:paraId="16FCF9EE" w14:textId="56930F02" w:rsidR="002B6BC9" w:rsidRPr="008B3E21" w:rsidRDefault="002B6BC9">
      <w:pPr>
        <w:pStyle w:val="FootnoteText"/>
        <w:rPr>
          <w:lang w:val="en-US"/>
        </w:rPr>
      </w:pPr>
      <w:r>
        <w:rPr>
          <w:rStyle w:val="FootnoteReference"/>
        </w:rPr>
        <w:footnoteRef/>
      </w:r>
      <w:r>
        <w:t xml:space="preserve"> </w:t>
      </w:r>
      <w:hyperlink r:id="rId3" w:history="1">
        <w:r w:rsidRPr="00F4039C">
          <w:rPr>
            <w:rStyle w:val="Hyperlink"/>
          </w:rPr>
          <w:t>http://spravy.pravda.sk/svet/clanok/389073-wikileaks-aferu-panama-papers-financovala-vlada-usa-a-soros/</w:t>
        </w:r>
      </w:hyperlink>
    </w:p>
  </w:footnote>
  <w:footnote w:id="3">
    <w:p w14:paraId="28908423" w14:textId="77777777" w:rsidR="002B6BC9" w:rsidRPr="008B3E21" w:rsidRDefault="002B6BC9" w:rsidP="008B3E21">
      <w:pPr>
        <w:pStyle w:val="FootnoteText"/>
        <w:rPr>
          <w:lang w:val="en-GB"/>
        </w:rPr>
      </w:pPr>
      <w:r>
        <w:rPr>
          <w:rStyle w:val="FootnoteReference"/>
        </w:rPr>
        <w:footnoteRef/>
      </w:r>
      <w:r>
        <w:t xml:space="preserve"> </w:t>
      </w:r>
      <w:hyperlink r:id="rId4" w:history="1">
        <w:r w:rsidRPr="008B3E21">
          <w:rPr>
            <w:rStyle w:val="Hyperlink"/>
            <w:lang w:val="en-GB"/>
          </w:rPr>
          <w:t>http://ac24.cz/zpravy-ze-sveta/7755-za-panama-papers-je-soros-a-fordova-nadace-financni-elita-unesla-investigativni-zurnalismus-kvuli-utoku-na-putina</w:t>
        </w:r>
      </w:hyperlink>
    </w:p>
    <w:p w14:paraId="4B2A0416" w14:textId="77777777" w:rsidR="002B6BC9" w:rsidRPr="008B3E21" w:rsidRDefault="00224099" w:rsidP="008B3E21">
      <w:pPr>
        <w:pStyle w:val="FootnoteText"/>
        <w:rPr>
          <w:lang w:val="en-GB"/>
        </w:rPr>
      </w:pPr>
      <w:hyperlink r:id="rId5" w:history="1">
        <w:r w:rsidR="002B6BC9" w:rsidRPr="008B3E21">
          <w:rPr>
            <w:rStyle w:val="Hyperlink"/>
            <w:lang w:val="en-GB"/>
          </w:rPr>
          <w:t>http://www.nwoo.org/2016/04/06/za-panama-papers-je-soros-a-fordova-nadace/</w:t>
        </w:r>
      </w:hyperlink>
    </w:p>
    <w:p w14:paraId="25EBA3E0" w14:textId="77777777" w:rsidR="002B6BC9" w:rsidRPr="008B3E21" w:rsidRDefault="00224099" w:rsidP="008B3E21">
      <w:pPr>
        <w:pStyle w:val="FootnoteText"/>
        <w:rPr>
          <w:lang w:val="en-GB"/>
        </w:rPr>
      </w:pPr>
      <w:hyperlink r:id="rId6" w:history="1">
        <w:r w:rsidR="002B6BC9" w:rsidRPr="008B3E21">
          <w:rPr>
            <w:rStyle w:val="Hyperlink"/>
            <w:lang w:val="en-GB"/>
          </w:rPr>
          <w:t>http://orgo-net.blogspot.sk/2016/04/za-panamskymi-dokumenty-stoji-soros.html</w:t>
        </w:r>
      </w:hyperlink>
    </w:p>
    <w:p w14:paraId="5BFA80B8" w14:textId="77777777" w:rsidR="002B6BC9" w:rsidRPr="008B3E21" w:rsidRDefault="00224099" w:rsidP="008B3E21">
      <w:pPr>
        <w:pStyle w:val="FootnoteText"/>
        <w:rPr>
          <w:lang w:val="en-GB"/>
        </w:rPr>
      </w:pPr>
      <w:hyperlink r:id="rId7" w:history="1">
        <w:r w:rsidR="002B6BC9" w:rsidRPr="008B3E21">
          <w:rPr>
            <w:rStyle w:val="Hyperlink"/>
            <w:lang w:val="en-GB"/>
          </w:rPr>
          <w:t>http://svobodnenoviny.eu/za-panamskymi-dokumenty-stoji-soros-a-fordova-nadace/</w:t>
        </w:r>
      </w:hyperlink>
    </w:p>
    <w:p w14:paraId="34290376" w14:textId="77777777" w:rsidR="002B6BC9" w:rsidRPr="008B3E21" w:rsidRDefault="00224099" w:rsidP="008B3E21">
      <w:pPr>
        <w:pStyle w:val="FootnoteText"/>
        <w:rPr>
          <w:lang w:val="en-GB"/>
        </w:rPr>
      </w:pPr>
      <w:hyperlink r:id="rId8" w:history="1">
        <w:r w:rsidR="002B6BC9" w:rsidRPr="008B3E21">
          <w:rPr>
            <w:rStyle w:val="Hyperlink"/>
            <w:lang w:val="en-GB"/>
          </w:rPr>
          <w:t>http://www.prisonplanet.com/soros-and-ford-foundation-behind-the-panama-papers.html</w:t>
        </w:r>
      </w:hyperlink>
    </w:p>
    <w:p w14:paraId="24769FEF" w14:textId="77777777" w:rsidR="002B6BC9" w:rsidRDefault="00224099" w:rsidP="008B3E21">
      <w:pPr>
        <w:pStyle w:val="FootnoteText"/>
      </w:pPr>
      <w:hyperlink r:id="rId9" w:history="1">
        <w:r w:rsidR="002B6BC9" w:rsidRPr="008B3E21">
          <w:rPr>
            <w:rStyle w:val="Hyperlink"/>
            <w:lang w:val="en-GB"/>
          </w:rPr>
          <w:t>http://aeronet.cz/news/video-unik-panama-papers-zasponzoroval-george-soros-a-neziskovka-usaid-paul-craig-roberts-varuje-pred-americkymi-fondy-v-evrope-cz-titulky/</w:t>
        </w:r>
      </w:hyperlink>
    </w:p>
    <w:p w14:paraId="4F855BAD" w14:textId="5749C2C7" w:rsidR="002B6BC9" w:rsidRPr="00386A69" w:rsidRDefault="00224099">
      <w:pPr>
        <w:pStyle w:val="FootnoteText"/>
        <w:rPr>
          <w:lang w:val="en-GB"/>
        </w:rPr>
      </w:pPr>
      <w:hyperlink r:id="rId10" w:history="1">
        <w:r w:rsidR="002B6BC9" w:rsidRPr="008B3E21">
          <w:rPr>
            <w:rStyle w:val="Hyperlink"/>
            <w:lang w:val="en-GB"/>
          </w:rPr>
          <w:t>http://svobodnenoviny.eu/penize-jsou-jako-ponozky-stejne-smrdi-stejne-se-daji-vyprat-a-stejne-brani-krevnimu-obehu/</w:t>
        </w:r>
      </w:hyperlink>
    </w:p>
  </w:footnote>
  <w:footnote w:id="4">
    <w:p w14:paraId="6077D3A1" w14:textId="1E28D0D1" w:rsidR="002B6BC9" w:rsidRPr="002B6BC9" w:rsidRDefault="002B6BC9">
      <w:pPr>
        <w:pStyle w:val="FootnoteText"/>
      </w:pPr>
      <w:r>
        <w:rPr>
          <w:rStyle w:val="FootnoteReference"/>
        </w:rPr>
        <w:footnoteRef/>
      </w:r>
      <w:r>
        <w:t xml:space="preserve"> </w:t>
      </w:r>
      <w:hyperlink r:id="rId11" w:history="1">
        <w:r w:rsidRPr="0089500A">
          <w:rPr>
            <w:rStyle w:val="Hyperlink"/>
          </w:rPr>
          <w:t>https://twitter.com/wikileaks/status/717458064324964352</w:t>
        </w:r>
      </w:hyperlink>
    </w:p>
  </w:footnote>
  <w:footnote w:id="5">
    <w:p w14:paraId="1BF3DECA" w14:textId="77777777" w:rsidR="002B6BC9" w:rsidRDefault="002B6BC9" w:rsidP="00386A69">
      <w:pPr>
        <w:pStyle w:val="FootnoteText"/>
      </w:pPr>
      <w:r>
        <w:rPr>
          <w:rStyle w:val="FootnoteReference"/>
        </w:rPr>
        <w:footnoteRef/>
      </w:r>
      <w:r>
        <w:t xml:space="preserve"> </w:t>
      </w:r>
      <w:hyperlink r:id="rId12" w:history="1">
        <w:r w:rsidRPr="00D55873">
          <w:rPr>
            <w:rStyle w:val="Hyperlink"/>
          </w:rPr>
          <w:t>http://www.titkolthirek.hu/soros-es-a-panama-botrany/</w:t>
        </w:r>
      </w:hyperlink>
      <w:r>
        <w:t xml:space="preserve">, </w:t>
      </w:r>
      <w:hyperlink r:id="rId13" w:history="1">
        <w:r w:rsidRPr="00D55873">
          <w:rPr>
            <w:rStyle w:val="Hyperlink"/>
          </w:rPr>
          <w:t>http://www.titkolthirek.hu/a-transzatlanti-integracio-eszkoze-a-panama-botrany-a-cia-is-erintett/</w:t>
        </w:r>
      </w:hyperlink>
      <w:r>
        <w:t xml:space="preserve">, </w:t>
      </w:r>
      <w:hyperlink r:id="rId14" w:history="1">
        <w:r w:rsidRPr="00D55873">
          <w:rPr>
            <w:rStyle w:val="Hyperlink"/>
          </w:rPr>
          <w:t>http://www.titkolthirek.hu/panama-iratok-a-wikileaks-betamadta-a-fuggetlen-ujsagirokat/</w:t>
        </w:r>
      </w:hyperlink>
    </w:p>
  </w:footnote>
  <w:footnote w:id="6">
    <w:p w14:paraId="75B69963" w14:textId="77777777" w:rsidR="002B6BC9" w:rsidRDefault="002B6BC9" w:rsidP="00386A69">
      <w:pPr>
        <w:pStyle w:val="FootnoteText"/>
      </w:pPr>
      <w:r>
        <w:rPr>
          <w:rStyle w:val="FootnoteReference"/>
        </w:rPr>
        <w:footnoteRef/>
      </w:r>
      <w:r>
        <w:t xml:space="preserve"> </w:t>
      </w:r>
      <w:hyperlink r:id="rId15" w:history="1">
        <w:r w:rsidRPr="00D55873">
          <w:rPr>
            <w:rStyle w:val="Hyperlink"/>
          </w:rPr>
          <w:t>http://www.titkolthirek.hu/a-rothschildoknak-kedvez-a-panama-iratok-kiszivargasa/</w:t>
        </w:r>
      </w:hyperlink>
    </w:p>
  </w:footnote>
  <w:footnote w:id="7">
    <w:p w14:paraId="5A555853" w14:textId="77777777" w:rsidR="002B6BC9" w:rsidRPr="00386A69" w:rsidRDefault="002B6BC9" w:rsidP="00386A69">
      <w:pPr>
        <w:pStyle w:val="FootnoteText"/>
        <w:rPr>
          <w:lang w:val="en-GB"/>
        </w:rPr>
      </w:pPr>
      <w:r>
        <w:rPr>
          <w:rStyle w:val="FootnoteReference"/>
        </w:rPr>
        <w:footnoteRef/>
      </w:r>
      <w:r>
        <w:t xml:space="preserve"> </w:t>
      </w:r>
      <w:hyperlink r:id="rId16" w:history="1">
        <w:r w:rsidRPr="00386A69">
          <w:rPr>
            <w:rStyle w:val="Hyperlink"/>
            <w:lang w:val="en-GB"/>
          </w:rPr>
          <w:t>http://www.infovojna.sk/wikileaks-usa-soros-a-panama-papers</w:t>
        </w:r>
      </w:hyperlink>
    </w:p>
    <w:p w14:paraId="57BAB6A5" w14:textId="17551688" w:rsidR="002B6BC9" w:rsidRPr="00386A69" w:rsidRDefault="00224099">
      <w:pPr>
        <w:pStyle w:val="FootnoteText"/>
        <w:rPr>
          <w:lang w:val="en-GB"/>
        </w:rPr>
      </w:pPr>
      <w:hyperlink r:id="rId17" w:history="1">
        <w:r w:rsidR="002B6BC9" w:rsidRPr="00386A69">
          <w:rPr>
            <w:rStyle w:val="Hyperlink"/>
            <w:lang w:val="en-GB"/>
          </w:rPr>
          <w:t>http://www.infovojna.sk/pranie-spinavych-penazi-mocnych-v-paname</w:t>
        </w:r>
      </w:hyperlink>
    </w:p>
  </w:footnote>
  <w:footnote w:id="8">
    <w:p w14:paraId="1E804CB6" w14:textId="245514DF" w:rsidR="002B6BC9" w:rsidRDefault="002B6BC9">
      <w:pPr>
        <w:pStyle w:val="FootnoteText"/>
        <w:rPr>
          <w:rStyle w:val="Hyperlink"/>
          <w:lang w:val="en-GB"/>
        </w:rPr>
      </w:pPr>
      <w:r>
        <w:rPr>
          <w:rStyle w:val="FootnoteReference"/>
        </w:rPr>
        <w:footnoteRef/>
      </w:r>
      <w:r>
        <w:t xml:space="preserve"> </w:t>
      </w:r>
      <w:hyperlink r:id="rId18" w:history="1">
        <w:r w:rsidRPr="00386A69">
          <w:rPr>
            <w:rStyle w:val="Hyperlink"/>
            <w:lang w:val="en-GB"/>
          </w:rPr>
          <w:t>http://www.infovojna.sk/porosenkove-panama-papers</w:t>
        </w:r>
      </w:hyperlink>
    </w:p>
    <w:p w14:paraId="50861155" w14:textId="245FE8A5" w:rsidR="002B6BC9" w:rsidRPr="00386A69" w:rsidRDefault="00224099">
      <w:pPr>
        <w:pStyle w:val="FootnoteText"/>
        <w:rPr>
          <w:lang w:val="en-US"/>
        </w:rPr>
      </w:pPr>
      <w:hyperlink r:id="rId19" w:history="1">
        <w:r w:rsidR="002B6BC9" w:rsidRPr="00E274B1">
          <w:rPr>
            <w:rStyle w:val="Hyperlink"/>
            <w:lang w:val="en-GB"/>
          </w:rPr>
          <w:t>http://www.infovojna.sk/islandania-ziadaju-rezignaciu-premiera</w:t>
        </w:r>
      </w:hyperlink>
    </w:p>
  </w:footnote>
  <w:footnote w:id="9">
    <w:p w14:paraId="271BE6AA" w14:textId="39809E86" w:rsidR="002B6BC9" w:rsidRPr="00416ED1" w:rsidRDefault="002B6BC9">
      <w:pPr>
        <w:pStyle w:val="FootnoteText"/>
        <w:rPr>
          <w:lang w:val="en-GB"/>
        </w:rPr>
      </w:pPr>
      <w:r>
        <w:rPr>
          <w:rStyle w:val="FootnoteReference"/>
        </w:rPr>
        <w:footnoteRef/>
      </w:r>
      <w:r>
        <w:t xml:space="preserve"> </w:t>
      </w:r>
      <w:hyperlink r:id="rId20" w:history="1">
        <w:r w:rsidRPr="00386A69">
          <w:rPr>
            <w:rStyle w:val="Hyperlink"/>
            <w:lang w:val="en-GB"/>
          </w:rPr>
          <w:t>http://spravy.pravda.sk/svet/clanok/388966-ruska-prokuratura-preveri-rusov-z-kauzy-panamskych-dokumentov/</w:t>
        </w:r>
      </w:hyperlink>
    </w:p>
  </w:footnote>
  <w:footnote w:id="10">
    <w:p w14:paraId="49A983DE" w14:textId="77777777" w:rsidR="002B6BC9" w:rsidRDefault="002B6BC9" w:rsidP="00CF768A">
      <w:pPr>
        <w:pStyle w:val="FootnoteText"/>
      </w:pPr>
      <w:r>
        <w:rPr>
          <w:rStyle w:val="FootnoteReference"/>
        </w:rPr>
        <w:footnoteRef/>
      </w:r>
      <w:r>
        <w:t xml:space="preserve"> </w:t>
      </w:r>
      <w:hyperlink r:id="rId21" w:history="1">
        <w:r w:rsidRPr="00D55873">
          <w:rPr>
            <w:rStyle w:val="Hyperlink"/>
          </w:rPr>
          <w:t>http://karpathir.com/2016/04/03/torokorszag-a-vegsokig-tamogatja-azerbajdzsant-a-karabahi-konfliktusban/</w:t>
        </w:r>
      </w:hyperlink>
    </w:p>
  </w:footnote>
  <w:footnote w:id="11">
    <w:p w14:paraId="0734C3F4" w14:textId="77777777" w:rsidR="002B6BC9" w:rsidRDefault="002B6BC9" w:rsidP="00CF768A">
      <w:pPr>
        <w:pStyle w:val="FootnoteText"/>
      </w:pPr>
      <w:r>
        <w:rPr>
          <w:rStyle w:val="FootnoteReference"/>
        </w:rPr>
        <w:footnoteRef/>
      </w:r>
      <w:r>
        <w:t xml:space="preserve"> </w:t>
      </w:r>
      <w:hyperlink r:id="rId22" w:history="1">
        <w:r w:rsidRPr="00D55873">
          <w:rPr>
            <w:rStyle w:val="Hyperlink"/>
          </w:rPr>
          <w:t>http://www.titkolthirek.hu/az-iszlam-allam-is-belep-a-hegyi-karabakhi-konfliktusba/</w:t>
        </w:r>
      </w:hyperlink>
    </w:p>
  </w:footnote>
  <w:footnote w:id="12">
    <w:p w14:paraId="369C1BD2" w14:textId="77777777" w:rsidR="002B6BC9" w:rsidRPr="00990FD7" w:rsidRDefault="002B6BC9" w:rsidP="00CF768A">
      <w:pPr>
        <w:pStyle w:val="FootnoteText"/>
      </w:pPr>
      <w:r>
        <w:rPr>
          <w:rStyle w:val="FootnoteReference"/>
        </w:rPr>
        <w:footnoteRef/>
      </w:r>
      <w:r>
        <w:t xml:space="preserve"> </w:t>
      </w:r>
      <w:hyperlink r:id="rId23" w:history="1">
        <w:r w:rsidRPr="002D23B4">
          <w:rPr>
            <w:rStyle w:val="Hyperlink"/>
          </w:rPr>
          <w:t>http://www.nwoo.org/2016/04/03/obklicovani-ruska-valka-o-nahorni-karabach-mezi-armenii-a-azerbajdzanem/</w:t>
        </w:r>
      </w:hyperlink>
      <w:r>
        <w:t xml:space="preserve"> </w:t>
      </w:r>
    </w:p>
  </w:footnote>
  <w:footnote w:id="13">
    <w:p w14:paraId="1DE42926" w14:textId="77777777" w:rsidR="002B6BC9" w:rsidRPr="00990FD7" w:rsidRDefault="002B6BC9" w:rsidP="00CF768A">
      <w:pPr>
        <w:pStyle w:val="FootnoteText"/>
      </w:pPr>
      <w:r>
        <w:rPr>
          <w:rStyle w:val="FootnoteReference"/>
        </w:rPr>
        <w:footnoteRef/>
      </w:r>
      <w:r>
        <w:t xml:space="preserve"> </w:t>
      </w:r>
      <w:hyperlink r:id="rId24" w:history="1">
        <w:r w:rsidRPr="002D23B4">
          <w:rPr>
            <w:rStyle w:val="Hyperlink"/>
          </w:rPr>
          <w:t>http://aeronet.cz/news/armenie-presouva-do-karabachu-tezkou-techniku-video-azerbajdzan-hlasi-az-200-mrtvych/</w:t>
        </w:r>
      </w:hyperlink>
      <w:r>
        <w:t xml:space="preserve"> </w:t>
      </w:r>
    </w:p>
  </w:footnote>
  <w:footnote w:id="14">
    <w:p w14:paraId="550B52D2" w14:textId="77777777" w:rsidR="002B6BC9" w:rsidRPr="00990FD7" w:rsidRDefault="002B6BC9" w:rsidP="00CF768A">
      <w:pPr>
        <w:pStyle w:val="FootnoteText"/>
      </w:pPr>
      <w:r>
        <w:rPr>
          <w:rStyle w:val="FootnoteReference"/>
        </w:rPr>
        <w:footnoteRef/>
      </w:r>
      <w:r>
        <w:t xml:space="preserve"> </w:t>
      </w:r>
      <w:hyperlink r:id="rId25" w:history="1">
        <w:r w:rsidRPr="002D23B4">
          <w:rPr>
            <w:rStyle w:val="Hyperlink"/>
          </w:rPr>
          <w:t>http://ac24.cz/zpravy-ze-sveta/7746-prave-zacala-nova-faze-obklicovani-ruska-valka-o-nahorni-karabach-mezi-armenii-a-azerbajdzanem</w:t>
        </w:r>
      </w:hyperlink>
    </w:p>
  </w:footnote>
  <w:footnote w:id="15">
    <w:p w14:paraId="5CC422F7" w14:textId="77777777" w:rsidR="002B6BC9" w:rsidRDefault="002B6BC9" w:rsidP="00CF768A">
      <w:pPr>
        <w:pStyle w:val="FootnoteText"/>
      </w:pPr>
      <w:r>
        <w:rPr>
          <w:rStyle w:val="FootnoteReference"/>
        </w:rPr>
        <w:footnoteRef/>
      </w:r>
      <w:r>
        <w:t xml:space="preserve"> </w:t>
      </w:r>
      <w:hyperlink r:id="rId26" w:history="1">
        <w:r w:rsidRPr="00D55873">
          <w:rPr>
            <w:rStyle w:val="Hyperlink"/>
          </w:rPr>
          <w:t>http://zotmundhirek.blogspot.hu/2016/04/dugin-kizarolag-az-usa-erdeke-hegyi.html</w:t>
        </w:r>
      </w:hyperlink>
    </w:p>
  </w:footnote>
  <w:footnote w:id="16">
    <w:p w14:paraId="6FCB10BD" w14:textId="77777777" w:rsidR="002B6BC9" w:rsidRDefault="002B6BC9" w:rsidP="00416ED1">
      <w:pPr>
        <w:pStyle w:val="FootnoteText"/>
      </w:pPr>
      <w:r>
        <w:rPr>
          <w:rStyle w:val="FootnoteReference"/>
        </w:rPr>
        <w:footnoteRef/>
      </w:r>
      <w:r>
        <w:t xml:space="preserve"> </w:t>
      </w:r>
      <w:hyperlink r:id="rId27" w:history="1">
        <w:r w:rsidRPr="000A4B8E">
          <w:rPr>
            <w:rStyle w:val="Hyperlink"/>
          </w:rPr>
          <w:t>http://www.titkolthirek.hu/imf-nyaron-megbenulhat-az-eu-donteshozatala/</w:t>
        </w:r>
      </w:hyperlink>
    </w:p>
  </w:footnote>
  <w:footnote w:id="17">
    <w:p w14:paraId="5C4E1560" w14:textId="77777777" w:rsidR="002B6BC9" w:rsidRDefault="002B6BC9" w:rsidP="00416ED1">
      <w:pPr>
        <w:pStyle w:val="FootnoteText"/>
      </w:pPr>
      <w:r>
        <w:rPr>
          <w:rStyle w:val="FootnoteReference"/>
        </w:rPr>
        <w:footnoteRef/>
      </w:r>
      <w:r>
        <w:t xml:space="preserve"> </w:t>
      </w:r>
      <w:hyperlink r:id="rId28" w:history="1">
        <w:r w:rsidRPr="000A4B8E">
          <w:rPr>
            <w:rStyle w:val="Hyperlink"/>
          </w:rPr>
          <w:t>http://www.hidfo.ru/2016/04/meghosszabbitjak-a-dan-nemet-hatar-orizetet/</w:t>
        </w:r>
      </w:hyperlink>
      <w:r>
        <w:t xml:space="preserve">, </w:t>
      </w:r>
      <w:hyperlink r:id="rId29" w:history="1">
        <w:r w:rsidRPr="000A4B8E">
          <w:rPr>
            <w:rStyle w:val="Hyperlink"/>
          </w:rPr>
          <w:t>http://www.hidfo.ru/2016/04/belgium-lakossaganak-fele-tamogatja-a-keritest-es-hatarzarat/</w:t>
        </w:r>
      </w:hyperlink>
      <w:r>
        <w:t xml:space="preserve">, </w:t>
      </w:r>
      <w:hyperlink r:id="rId30" w:history="1">
        <w:r w:rsidRPr="000A4B8E">
          <w:rPr>
            <w:rStyle w:val="Hyperlink"/>
          </w:rPr>
          <w:t>http://www.hidfo.ru/2016/04/svedorszag-is-meghosszabbitja-a-hatarellenorzest/</w:t>
        </w:r>
      </w:hyperlink>
      <w:r>
        <w:t xml:space="preserve">, </w:t>
      </w:r>
      <w:hyperlink r:id="rId31" w:history="1">
        <w:r w:rsidRPr="000A4B8E">
          <w:rPr>
            <w:rStyle w:val="Hyperlink"/>
          </w:rPr>
          <w:t>http://karpathir.com/2016/04/09/olaszorszag-es-ausztria-szigoritja-a-brenner-hago-ellenorzeset/</w:t>
        </w:r>
      </w:hyperlink>
    </w:p>
  </w:footnote>
  <w:footnote w:id="18">
    <w:p w14:paraId="3A96E150" w14:textId="77777777" w:rsidR="002B6BC9" w:rsidRDefault="002B6BC9" w:rsidP="00416ED1">
      <w:pPr>
        <w:pStyle w:val="FootnoteText"/>
      </w:pPr>
      <w:r>
        <w:rPr>
          <w:rStyle w:val="FootnoteReference"/>
        </w:rPr>
        <w:footnoteRef/>
      </w:r>
      <w:r>
        <w:t xml:space="preserve"> </w:t>
      </w:r>
      <w:hyperlink r:id="rId32" w:history="1">
        <w:r w:rsidRPr="000A4B8E">
          <w:rPr>
            <w:rStyle w:val="Hyperlink"/>
          </w:rPr>
          <w:t>http://www.hidfo.ru/2016/04/demokracia-nem-mernek-nepszavazast-tartani-mert-felnek-az-eredmenyetol/</w:t>
        </w:r>
      </w:hyperlink>
    </w:p>
  </w:footnote>
  <w:footnote w:id="19">
    <w:p w14:paraId="494E80F2" w14:textId="77777777" w:rsidR="002B6BC9" w:rsidRDefault="002B6BC9" w:rsidP="00416ED1">
      <w:pPr>
        <w:pStyle w:val="FootnoteText"/>
      </w:pPr>
      <w:r>
        <w:rPr>
          <w:rStyle w:val="FootnoteReference"/>
        </w:rPr>
        <w:footnoteRef/>
      </w:r>
      <w:r>
        <w:t xml:space="preserve"> </w:t>
      </w:r>
      <w:hyperlink r:id="rId33" w:history="1">
        <w:r w:rsidRPr="000A4B8E">
          <w:rPr>
            <w:rStyle w:val="Hyperlink"/>
          </w:rPr>
          <w:t>http://www.hidfo.ru/2016/04/martin-schulz-elismerte-hogy-senki-nem-bizik-az-europai-unioban/</w:t>
        </w:r>
      </w:hyperlink>
    </w:p>
  </w:footnote>
  <w:footnote w:id="20">
    <w:p w14:paraId="63B5974F" w14:textId="77777777" w:rsidR="002B6BC9" w:rsidRDefault="002B6BC9" w:rsidP="00416ED1">
      <w:pPr>
        <w:pStyle w:val="FootnoteText"/>
      </w:pPr>
      <w:r>
        <w:rPr>
          <w:rStyle w:val="FootnoteReference"/>
        </w:rPr>
        <w:footnoteRef/>
      </w:r>
      <w:r>
        <w:t xml:space="preserve"> </w:t>
      </w:r>
      <w:hyperlink r:id="rId34" w:history="1">
        <w:r w:rsidRPr="000A4B8E">
          <w:rPr>
            <w:rStyle w:val="Hyperlink"/>
          </w:rPr>
          <w:t>http://www.czechfreepress.cz/evropa/europska-unia-chce-zmenou-azylovych-pravidiel-konecne-znicit-odpor-proti-migracnym-kvotam.html</w:t>
        </w:r>
      </w:hyperlink>
    </w:p>
  </w:footnote>
  <w:footnote w:id="21">
    <w:p w14:paraId="0E1FED14" w14:textId="77777777" w:rsidR="002B6BC9" w:rsidRDefault="002B6BC9" w:rsidP="00416ED1">
      <w:pPr>
        <w:pStyle w:val="FootnoteText"/>
      </w:pPr>
      <w:r>
        <w:rPr>
          <w:rStyle w:val="FootnoteReference"/>
        </w:rPr>
        <w:footnoteRef/>
      </w:r>
      <w:r>
        <w:t xml:space="preserve"> </w:t>
      </w:r>
      <w:hyperlink r:id="rId35" w:history="1">
        <w:r w:rsidRPr="000A4B8E">
          <w:rPr>
            <w:rStyle w:val="Hyperlink"/>
          </w:rPr>
          <w:t>http://aeronet.cz/news/nwo-jako-vysite-o-zadostech-uprchliku-o-azyl-uz-nebudou-rozhodovat-jednotlive-staty-a-jejich-urady-ale-brusel-a-evropska-komise/</w:t>
        </w:r>
      </w:hyperlink>
      <w:r>
        <w:tab/>
      </w:r>
    </w:p>
  </w:footnote>
  <w:footnote w:id="22">
    <w:p w14:paraId="79D6BF00" w14:textId="77777777" w:rsidR="002B6BC9" w:rsidRDefault="002B6BC9" w:rsidP="00416ED1">
      <w:pPr>
        <w:pStyle w:val="FootnoteText"/>
      </w:pPr>
      <w:r>
        <w:rPr>
          <w:rStyle w:val="FootnoteReference"/>
        </w:rPr>
        <w:footnoteRef/>
      </w:r>
      <w:r>
        <w:t xml:space="preserve"> </w:t>
      </w:r>
      <w:hyperlink r:id="rId36" w:history="1">
        <w:r w:rsidRPr="000A4B8E">
          <w:rPr>
            <w:rStyle w:val="Hyperlink"/>
          </w:rPr>
          <w:t>http://www.hidfo.ru/2016/04/egeszben-vagy-darabokban-de-az-europai-unio-diktaturava-formalodik/</w:t>
        </w:r>
      </w:hyperlink>
    </w:p>
  </w:footnote>
  <w:footnote w:id="23">
    <w:p w14:paraId="3E6A5FAE" w14:textId="77777777" w:rsidR="002B6BC9" w:rsidRDefault="002B6BC9" w:rsidP="00416ED1">
      <w:pPr>
        <w:pStyle w:val="FootnoteText"/>
      </w:pPr>
      <w:r>
        <w:rPr>
          <w:rStyle w:val="FootnoteReference"/>
        </w:rPr>
        <w:footnoteRef/>
      </w:r>
      <w:r>
        <w:t xml:space="preserve"> </w:t>
      </w:r>
      <w:hyperlink r:id="rId37" w:history="1">
        <w:r w:rsidRPr="000A4B8E">
          <w:rPr>
            <w:rStyle w:val="Hyperlink"/>
          </w:rPr>
          <w:t>http://www.hidfo.ru/2016/04/a-terkepen-is-latszik-hogy-annektalni-kell-ezt-az-orszagot/</w:t>
        </w:r>
      </w:hyperlink>
    </w:p>
  </w:footnote>
  <w:footnote w:id="24">
    <w:p w14:paraId="11E579A5" w14:textId="77777777" w:rsidR="002B6BC9" w:rsidRPr="00863771" w:rsidRDefault="002B6BC9" w:rsidP="00416ED1">
      <w:pPr>
        <w:pStyle w:val="FootnoteText"/>
        <w:rPr>
          <w:color w:val="0563C1" w:themeColor="hyperlink"/>
          <w:u w:val="single"/>
        </w:rPr>
      </w:pPr>
      <w:r>
        <w:rPr>
          <w:rStyle w:val="FootnoteReference"/>
        </w:rPr>
        <w:footnoteRef/>
      </w:r>
      <w:r>
        <w:t xml:space="preserve"> </w:t>
      </w:r>
      <w:hyperlink r:id="rId38" w:history="1">
        <w:r w:rsidRPr="0052494A">
          <w:rPr>
            <w:rStyle w:val="Hyperlink"/>
          </w:rPr>
          <w:t>http://www.infovojna.sk/mytus-ruskej-hrozby</w:t>
        </w:r>
      </w:hyperlink>
    </w:p>
  </w:footnote>
  <w:footnote w:id="25">
    <w:p w14:paraId="2B7863D8" w14:textId="77777777" w:rsidR="002B6BC9" w:rsidRDefault="002B6BC9" w:rsidP="00416ED1">
      <w:pPr>
        <w:pStyle w:val="FootnoteText"/>
      </w:pPr>
      <w:r>
        <w:rPr>
          <w:rStyle w:val="FootnoteReference"/>
        </w:rPr>
        <w:footnoteRef/>
      </w:r>
      <w:r>
        <w:t xml:space="preserve"> </w:t>
      </w:r>
      <w:hyperlink r:id="rId39" w:history="1">
        <w:r w:rsidRPr="000A4B8E">
          <w:rPr>
            <w:rStyle w:val="Hyperlink"/>
          </w:rPr>
          <w:t>http://www.hidfo.ru/2016/04/nemet-sajto-nincs-szukseg-amerikai-tankokra-kelet-europaban/</w:t>
        </w:r>
      </w:hyperlink>
    </w:p>
  </w:footnote>
  <w:footnote w:id="26">
    <w:p w14:paraId="449B1216" w14:textId="77777777" w:rsidR="002B6BC9" w:rsidRDefault="002B6BC9" w:rsidP="00416ED1">
      <w:pPr>
        <w:pStyle w:val="FootnoteText"/>
      </w:pPr>
      <w:r>
        <w:rPr>
          <w:rStyle w:val="FootnoteReference"/>
        </w:rPr>
        <w:footnoteRef/>
      </w:r>
      <w:r>
        <w:t xml:space="preserve"> </w:t>
      </w:r>
      <w:hyperlink r:id="rId40" w:history="1">
        <w:r w:rsidRPr="000A4B8E">
          <w:rPr>
            <w:rStyle w:val="Hyperlink"/>
          </w:rPr>
          <w:t>http://www.titkolthirek.hu/osztrak-politikus-az-usa-nem-europat-akarja-vedeni-egy-oroszorszag-elleni-tamadast-keszit-elo/</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FFD50" w14:textId="690B888A" w:rsidR="002B6BC9" w:rsidRDefault="002B6BC9">
    <w:pPr>
      <w:pStyle w:val="Header"/>
    </w:pPr>
    <w:r>
      <w:rPr>
        <w:noProof/>
      </w:rPr>
      <w:drawing>
        <wp:anchor distT="0" distB="0" distL="114300" distR="114300" simplePos="0" relativeHeight="251676672" behindDoc="1" locked="1" layoutInCell="1" allowOverlap="1" wp14:anchorId="28911C66" wp14:editId="7A81F3DD">
          <wp:simplePos x="0" y="0"/>
          <wp:positionH relativeFrom="page">
            <wp:posOffset>-1905</wp:posOffset>
          </wp:positionH>
          <wp:positionV relativeFrom="page">
            <wp:posOffset>1270</wp:posOffset>
          </wp:positionV>
          <wp:extent cx="7552690" cy="106889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B_Head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0688955"/>
                  </a:xfrm>
                  <a:prstGeom prst="rect">
                    <a:avLst/>
                  </a:prstGeom>
                </pic:spPr>
              </pic:pic>
            </a:graphicData>
          </a:graphic>
          <wp14:sizeRelH relativeFrom="page">
            <wp14:pctWidth>0</wp14:pctWidth>
          </wp14:sizeRelH>
          <wp14:sizeRelV relativeFrom="page">
            <wp14:pctHeight>0</wp14:pctHeight>
          </wp14:sizeRelV>
        </wp:anchor>
      </w:drawing>
    </w:r>
    <w:r>
      <w:t xml:space="preserve"> </w:t>
    </w:r>
    <w:r>
      <w:softHyphen/>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AAF9A" w14:textId="21C3ABA8" w:rsidR="002B6BC9" w:rsidRDefault="002B6BC9">
    <w:pPr>
      <w:pStyle w:val="Header"/>
    </w:pPr>
    <w:r>
      <w:rPr>
        <w:noProof/>
      </w:rPr>
      <w:drawing>
        <wp:anchor distT="0" distB="0" distL="114300" distR="114300" simplePos="0" relativeHeight="251674624" behindDoc="1" locked="1" layoutInCell="1" allowOverlap="1" wp14:anchorId="6A9D09EB" wp14:editId="5BC6E3CA">
          <wp:simplePos x="0" y="0"/>
          <wp:positionH relativeFrom="page">
            <wp:posOffset>17145</wp:posOffset>
          </wp:positionH>
          <wp:positionV relativeFrom="page">
            <wp:posOffset>20320</wp:posOffset>
          </wp:positionV>
          <wp:extent cx="7552690" cy="106889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B_Head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0688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02B9"/>
    <w:multiLevelType w:val="multilevel"/>
    <w:tmpl w:val="54C0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4E79DF"/>
    <w:multiLevelType w:val="hybridMultilevel"/>
    <w:tmpl w:val="565C5C5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84B427B"/>
    <w:multiLevelType w:val="hybridMultilevel"/>
    <w:tmpl w:val="36B66A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0C87BB8"/>
    <w:multiLevelType w:val="hybridMultilevel"/>
    <w:tmpl w:val="BEBE0A8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61"/>
    <w:rsid w:val="000111B3"/>
    <w:rsid w:val="000135B2"/>
    <w:rsid w:val="0001387A"/>
    <w:rsid w:val="000229F7"/>
    <w:rsid w:val="00033896"/>
    <w:rsid w:val="00047B5E"/>
    <w:rsid w:val="00077027"/>
    <w:rsid w:val="00082BB8"/>
    <w:rsid w:val="00085D35"/>
    <w:rsid w:val="000A31D1"/>
    <w:rsid w:val="000A5C70"/>
    <w:rsid w:val="000C3C0B"/>
    <w:rsid w:val="000D0618"/>
    <w:rsid w:val="000E472C"/>
    <w:rsid w:val="000E674C"/>
    <w:rsid w:val="000E6EEB"/>
    <w:rsid w:val="000F1B81"/>
    <w:rsid w:val="000F7CA8"/>
    <w:rsid w:val="00102500"/>
    <w:rsid w:val="00106FFA"/>
    <w:rsid w:val="00111349"/>
    <w:rsid w:val="0012351A"/>
    <w:rsid w:val="00126BF5"/>
    <w:rsid w:val="00137002"/>
    <w:rsid w:val="00137BA0"/>
    <w:rsid w:val="001528C9"/>
    <w:rsid w:val="001563BD"/>
    <w:rsid w:val="001572C3"/>
    <w:rsid w:val="00160E84"/>
    <w:rsid w:val="00172EFA"/>
    <w:rsid w:val="00174D65"/>
    <w:rsid w:val="001823D9"/>
    <w:rsid w:val="00186AAC"/>
    <w:rsid w:val="00186E55"/>
    <w:rsid w:val="001A2F58"/>
    <w:rsid w:val="001A494C"/>
    <w:rsid w:val="001A554E"/>
    <w:rsid w:val="001A57B5"/>
    <w:rsid w:val="001A733A"/>
    <w:rsid w:val="001D0D31"/>
    <w:rsid w:val="001D552E"/>
    <w:rsid w:val="001E5266"/>
    <w:rsid w:val="002072CA"/>
    <w:rsid w:val="00212E2D"/>
    <w:rsid w:val="002205A7"/>
    <w:rsid w:val="00224099"/>
    <w:rsid w:val="00232296"/>
    <w:rsid w:val="00232C9B"/>
    <w:rsid w:val="00233B1B"/>
    <w:rsid w:val="0023608C"/>
    <w:rsid w:val="00245226"/>
    <w:rsid w:val="00254A01"/>
    <w:rsid w:val="00261727"/>
    <w:rsid w:val="00264D5D"/>
    <w:rsid w:val="00265782"/>
    <w:rsid w:val="002676DF"/>
    <w:rsid w:val="002765AB"/>
    <w:rsid w:val="00282CFE"/>
    <w:rsid w:val="00291DD0"/>
    <w:rsid w:val="0029342F"/>
    <w:rsid w:val="00294A16"/>
    <w:rsid w:val="00295BFF"/>
    <w:rsid w:val="002A0814"/>
    <w:rsid w:val="002B6BC9"/>
    <w:rsid w:val="002C1771"/>
    <w:rsid w:val="002C5766"/>
    <w:rsid w:val="002D4745"/>
    <w:rsid w:val="002D64A7"/>
    <w:rsid w:val="002E5E55"/>
    <w:rsid w:val="003043C9"/>
    <w:rsid w:val="00312904"/>
    <w:rsid w:val="00315A2B"/>
    <w:rsid w:val="00317F45"/>
    <w:rsid w:val="00322016"/>
    <w:rsid w:val="003228AF"/>
    <w:rsid w:val="00331253"/>
    <w:rsid w:val="003343F2"/>
    <w:rsid w:val="003345F8"/>
    <w:rsid w:val="00336DB6"/>
    <w:rsid w:val="00341B6C"/>
    <w:rsid w:val="0037577E"/>
    <w:rsid w:val="00377858"/>
    <w:rsid w:val="003853D8"/>
    <w:rsid w:val="00386A69"/>
    <w:rsid w:val="003944EB"/>
    <w:rsid w:val="00394691"/>
    <w:rsid w:val="00397528"/>
    <w:rsid w:val="003A0608"/>
    <w:rsid w:val="003A1081"/>
    <w:rsid w:val="003B362E"/>
    <w:rsid w:val="003C02B5"/>
    <w:rsid w:val="003C3195"/>
    <w:rsid w:val="003C44F9"/>
    <w:rsid w:val="003C5F08"/>
    <w:rsid w:val="003C5F8F"/>
    <w:rsid w:val="003E413D"/>
    <w:rsid w:val="003E4787"/>
    <w:rsid w:val="003E7F9E"/>
    <w:rsid w:val="00401F8F"/>
    <w:rsid w:val="00405334"/>
    <w:rsid w:val="00407701"/>
    <w:rsid w:val="004114D1"/>
    <w:rsid w:val="004167E9"/>
    <w:rsid w:val="00416ED1"/>
    <w:rsid w:val="0042692A"/>
    <w:rsid w:val="00431A89"/>
    <w:rsid w:val="0045499C"/>
    <w:rsid w:val="00454C51"/>
    <w:rsid w:val="004638D8"/>
    <w:rsid w:val="004765BD"/>
    <w:rsid w:val="004921E0"/>
    <w:rsid w:val="004934E3"/>
    <w:rsid w:val="004B4174"/>
    <w:rsid w:val="004C04C1"/>
    <w:rsid w:val="004C6949"/>
    <w:rsid w:val="004D48DE"/>
    <w:rsid w:val="004F2CEB"/>
    <w:rsid w:val="004F5E5E"/>
    <w:rsid w:val="00516733"/>
    <w:rsid w:val="005361FC"/>
    <w:rsid w:val="00537D95"/>
    <w:rsid w:val="00540CAF"/>
    <w:rsid w:val="00541960"/>
    <w:rsid w:val="005456CE"/>
    <w:rsid w:val="00546BA6"/>
    <w:rsid w:val="005539D9"/>
    <w:rsid w:val="00554105"/>
    <w:rsid w:val="0057642B"/>
    <w:rsid w:val="0058187A"/>
    <w:rsid w:val="005918F1"/>
    <w:rsid w:val="005921E7"/>
    <w:rsid w:val="005A5A67"/>
    <w:rsid w:val="005B0D95"/>
    <w:rsid w:val="005B1374"/>
    <w:rsid w:val="005B39A8"/>
    <w:rsid w:val="005B42AD"/>
    <w:rsid w:val="005B5390"/>
    <w:rsid w:val="005C066B"/>
    <w:rsid w:val="005C309A"/>
    <w:rsid w:val="005D0014"/>
    <w:rsid w:val="005E0129"/>
    <w:rsid w:val="005E3A96"/>
    <w:rsid w:val="005F0952"/>
    <w:rsid w:val="00600662"/>
    <w:rsid w:val="00604CDB"/>
    <w:rsid w:val="00615EFC"/>
    <w:rsid w:val="00634732"/>
    <w:rsid w:val="0064054F"/>
    <w:rsid w:val="006414F8"/>
    <w:rsid w:val="006537C0"/>
    <w:rsid w:val="006603A6"/>
    <w:rsid w:val="00684E1F"/>
    <w:rsid w:val="006900B5"/>
    <w:rsid w:val="006A5CE8"/>
    <w:rsid w:val="006B420C"/>
    <w:rsid w:val="006D234B"/>
    <w:rsid w:val="006D53EA"/>
    <w:rsid w:val="007015D1"/>
    <w:rsid w:val="00705700"/>
    <w:rsid w:val="007138E0"/>
    <w:rsid w:val="00716085"/>
    <w:rsid w:val="00717AEB"/>
    <w:rsid w:val="00725CE0"/>
    <w:rsid w:val="00725FB9"/>
    <w:rsid w:val="0072654A"/>
    <w:rsid w:val="0073333C"/>
    <w:rsid w:val="007346BE"/>
    <w:rsid w:val="00752ACC"/>
    <w:rsid w:val="00763133"/>
    <w:rsid w:val="00764467"/>
    <w:rsid w:val="00766137"/>
    <w:rsid w:val="0078170C"/>
    <w:rsid w:val="00785C24"/>
    <w:rsid w:val="00791D80"/>
    <w:rsid w:val="007A5347"/>
    <w:rsid w:val="007B6DBD"/>
    <w:rsid w:val="007B7D4F"/>
    <w:rsid w:val="007C0C64"/>
    <w:rsid w:val="007C4577"/>
    <w:rsid w:val="007C5CFE"/>
    <w:rsid w:val="007D587E"/>
    <w:rsid w:val="007E4201"/>
    <w:rsid w:val="007F05EC"/>
    <w:rsid w:val="007F2FE4"/>
    <w:rsid w:val="007F4149"/>
    <w:rsid w:val="007F4477"/>
    <w:rsid w:val="007F56A4"/>
    <w:rsid w:val="007F6730"/>
    <w:rsid w:val="00802B79"/>
    <w:rsid w:val="00805DD2"/>
    <w:rsid w:val="00820387"/>
    <w:rsid w:val="00822879"/>
    <w:rsid w:val="00824EBA"/>
    <w:rsid w:val="0083581F"/>
    <w:rsid w:val="00836820"/>
    <w:rsid w:val="008407CA"/>
    <w:rsid w:val="00852924"/>
    <w:rsid w:val="008567D2"/>
    <w:rsid w:val="00880803"/>
    <w:rsid w:val="00883CE0"/>
    <w:rsid w:val="00887D1E"/>
    <w:rsid w:val="00896D8F"/>
    <w:rsid w:val="008B3E21"/>
    <w:rsid w:val="008B4921"/>
    <w:rsid w:val="008C7DFF"/>
    <w:rsid w:val="008D114C"/>
    <w:rsid w:val="008D1F92"/>
    <w:rsid w:val="008D404A"/>
    <w:rsid w:val="008F391F"/>
    <w:rsid w:val="0090323C"/>
    <w:rsid w:val="009151E4"/>
    <w:rsid w:val="00915E39"/>
    <w:rsid w:val="00942FA5"/>
    <w:rsid w:val="009603AC"/>
    <w:rsid w:val="009630EF"/>
    <w:rsid w:val="00963520"/>
    <w:rsid w:val="0097157B"/>
    <w:rsid w:val="00977968"/>
    <w:rsid w:val="009842D3"/>
    <w:rsid w:val="00986DC7"/>
    <w:rsid w:val="00991BD9"/>
    <w:rsid w:val="009A1143"/>
    <w:rsid w:val="009A6684"/>
    <w:rsid w:val="009B0D06"/>
    <w:rsid w:val="009C0493"/>
    <w:rsid w:val="009E2E9A"/>
    <w:rsid w:val="009E7437"/>
    <w:rsid w:val="00A14050"/>
    <w:rsid w:val="00A1757D"/>
    <w:rsid w:val="00A222A9"/>
    <w:rsid w:val="00A32A6A"/>
    <w:rsid w:val="00A4059D"/>
    <w:rsid w:val="00A41C65"/>
    <w:rsid w:val="00A53CE0"/>
    <w:rsid w:val="00A75093"/>
    <w:rsid w:val="00A82150"/>
    <w:rsid w:val="00A85744"/>
    <w:rsid w:val="00A873F3"/>
    <w:rsid w:val="00A96701"/>
    <w:rsid w:val="00AA62CB"/>
    <w:rsid w:val="00AB3223"/>
    <w:rsid w:val="00AB6601"/>
    <w:rsid w:val="00AC5FEF"/>
    <w:rsid w:val="00AC72BA"/>
    <w:rsid w:val="00AD3BFE"/>
    <w:rsid w:val="00AD40EF"/>
    <w:rsid w:val="00AD6305"/>
    <w:rsid w:val="00AE3340"/>
    <w:rsid w:val="00AE6D04"/>
    <w:rsid w:val="00AF3F3B"/>
    <w:rsid w:val="00AF6999"/>
    <w:rsid w:val="00B074BE"/>
    <w:rsid w:val="00B200C7"/>
    <w:rsid w:val="00B274F7"/>
    <w:rsid w:val="00B30518"/>
    <w:rsid w:val="00B31105"/>
    <w:rsid w:val="00B32C1C"/>
    <w:rsid w:val="00B34841"/>
    <w:rsid w:val="00B63A69"/>
    <w:rsid w:val="00B649C2"/>
    <w:rsid w:val="00B91A6F"/>
    <w:rsid w:val="00B9316C"/>
    <w:rsid w:val="00BA500B"/>
    <w:rsid w:val="00BB2965"/>
    <w:rsid w:val="00BC4DC2"/>
    <w:rsid w:val="00BD3A31"/>
    <w:rsid w:val="00BD3BF1"/>
    <w:rsid w:val="00BD69D6"/>
    <w:rsid w:val="00BE6A34"/>
    <w:rsid w:val="00BF07E0"/>
    <w:rsid w:val="00BF307E"/>
    <w:rsid w:val="00BF3E2A"/>
    <w:rsid w:val="00C10158"/>
    <w:rsid w:val="00C1204B"/>
    <w:rsid w:val="00C20E17"/>
    <w:rsid w:val="00C2480E"/>
    <w:rsid w:val="00C353AD"/>
    <w:rsid w:val="00C356EB"/>
    <w:rsid w:val="00C537DC"/>
    <w:rsid w:val="00C54D24"/>
    <w:rsid w:val="00C66706"/>
    <w:rsid w:val="00C81970"/>
    <w:rsid w:val="00C838AB"/>
    <w:rsid w:val="00C9180A"/>
    <w:rsid w:val="00C95947"/>
    <w:rsid w:val="00CB2B23"/>
    <w:rsid w:val="00CB4EAB"/>
    <w:rsid w:val="00CB7FD8"/>
    <w:rsid w:val="00CC2890"/>
    <w:rsid w:val="00CC6A80"/>
    <w:rsid w:val="00CD5E7A"/>
    <w:rsid w:val="00CE379F"/>
    <w:rsid w:val="00CF768A"/>
    <w:rsid w:val="00D0178A"/>
    <w:rsid w:val="00D06854"/>
    <w:rsid w:val="00D06C61"/>
    <w:rsid w:val="00D67A4E"/>
    <w:rsid w:val="00D7016E"/>
    <w:rsid w:val="00D72ED8"/>
    <w:rsid w:val="00D73907"/>
    <w:rsid w:val="00D8337C"/>
    <w:rsid w:val="00D83ACD"/>
    <w:rsid w:val="00D84EA8"/>
    <w:rsid w:val="00D958F4"/>
    <w:rsid w:val="00D96252"/>
    <w:rsid w:val="00DA0CC2"/>
    <w:rsid w:val="00DA1E0A"/>
    <w:rsid w:val="00DA22E8"/>
    <w:rsid w:val="00DB37BE"/>
    <w:rsid w:val="00DB6469"/>
    <w:rsid w:val="00DC7897"/>
    <w:rsid w:val="00DD50DE"/>
    <w:rsid w:val="00DD78F0"/>
    <w:rsid w:val="00DE2727"/>
    <w:rsid w:val="00DE710D"/>
    <w:rsid w:val="00DF07D1"/>
    <w:rsid w:val="00DF0A4C"/>
    <w:rsid w:val="00DF5CB9"/>
    <w:rsid w:val="00DF7E5A"/>
    <w:rsid w:val="00E001EB"/>
    <w:rsid w:val="00E03DE3"/>
    <w:rsid w:val="00E10EDA"/>
    <w:rsid w:val="00E1136E"/>
    <w:rsid w:val="00E274B1"/>
    <w:rsid w:val="00E32666"/>
    <w:rsid w:val="00E35817"/>
    <w:rsid w:val="00E35C1B"/>
    <w:rsid w:val="00E36EAE"/>
    <w:rsid w:val="00E466D2"/>
    <w:rsid w:val="00E520F4"/>
    <w:rsid w:val="00E551BE"/>
    <w:rsid w:val="00E64ABA"/>
    <w:rsid w:val="00E75453"/>
    <w:rsid w:val="00E772CD"/>
    <w:rsid w:val="00E80181"/>
    <w:rsid w:val="00E836E4"/>
    <w:rsid w:val="00E9123B"/>
    <w:rsid w:val="00E9368B"/>
    <w:rsid w:val="00E944C4"/>
    <w:rsid w:val="00E97B04"/>
    <w:rsid w:val="00EA0FB3"/>
    <w:rsid w:val="00EA3716"/>
    <w:rsid w:val="00EA6E37"/>
    <w:rsid w:val="00EB3BE1"/>
    <w:rsid w:val="00EC0CDA"/>
    <w:rsid w:val="00EC1380"/>
    <w:rsid w:val="00ED7942"/>
    <w:rsid w:val="00EE08E3"/>
    <w:rsid w:val="00EE722C"/>
    <w:rsid w:val="00EF402E"/>
    <w:rsid w:val="00EF4B23"/>
    <w:rsid w:val="00F026CB"/>
    <w:rsid w:val="00F2280E"/>
    <w:rsid w:val="00F26563"/>
    <w:rsid w:val="00F30481"/>
    <w:rsid w:val="00F47F0D"/>
    <w:rsid w:val="00F51ECC"/>
    <w:rsid w:val="00F57351"/>
    <w:rsid w:val="00F61AE0"/>
    <w:rsid w:val="00F632CE"/>
    <w:rsid w:val="00F81315"/>
    <w:rsid w:val="00F81D4A"/>
    <w:rsid w:val="00F85A2F"/>
    <w:rsid w:val="00F8736D"/>
    <w:rsid w:val="00FA322B"/>
    <w:rsid w:val="00FB3FB3"/>
    <w:rsid w:val="00FB68AD"/>
    <w:rsid w:val="00FD1B5C"/>
    <w:rsid w:val="00FD2E91"/>
    <w:rsid w:val="00FD3490"/>
    <w:rsid w:val="00FD4935"/>
    <w:rsid w:val="00FF37DE"/>
    <w:rsid w:val="00FF3F8A"/>
    <w:rsid w:val="00FF5648"/>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38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7E"/>
    <w:pPr>
      <w:spacing w:after="200" w:line="276" w:lineRule="auto"/>
    </w:pPr>
    <w:rPr>
      <w:lang w:val="en-US"/>
    </w:rPr>
  </w:style>
  <w:style w:type="paragraph" w:styleId="Heading1">
    <w:name w:val="heading 1"/>
    <w:basedOn w:val="Normal"/>
    <w:next w:val="Normal"/>
    <w:link w:val="Heading1Char"/>
    <w:uiPriority w:val="9"/>
    <w:qFormat/>
    <w:rsid w:val="006537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91D8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link w:val="Heading5Char"/>
    <w:uiPriority w:val="9"/>
    <w:qFormat/>
    <w:rsid w:val="005D0014"/>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C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6C61"/>
  </w:style>
  <w:style w:type="paragraph" w:styleId="Footer">
    <w:name w:val="footer"/>
    <w:basedOn w:val="Normal"/>
    <w:link w:val="FooterChar"/>
    <w:uiPriority w:val="99"/>
    <w:unhideWhenUsed/>
    <w:rsid w:val="00D06C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6C61"/>
  </w:style>
  <w:style w:type="character" w:styleId="Hyperlink">
    <w:name w:val="Hyperlink"/>
    <w:basedOn w:val="DefaultParagraphFont"/>
    <w:uiPriority w:val="99"/>
    <w:unhideWhenUsed/>
    <w:rsid w:val="007D587E"/>
    <w:rPr>
      <w:color w:val="0563C1" w:themeColor="hyperlink"/>
      <w:u w:val="single"/>
    </w:rPr>
  </w:style>
  <w:style w:type="paragraph" w:styleId="FootnoteText">
    <w:name w:val="footnote text"/>
    <w:basedOn w:val="Normal"/>
    <w:link w:val="FootnoteTextChar"/>
    <w:uiPriority w:val="99"/>
    <w:unhideWhenUsed/>
    <w:rsid w:val="00716085"/>
    <w:pPr>
      <w:spacing w:after="0" w:line="240" w:lineRule="auto"/>
    </w:pPr>
    <w:rPr>
      <w:sz w:val="20"/>
      <w:szCs w:val="20"/>
      <w:lang w:val="sk-SK"/>
    </w:rPr>
  </w:style>
  <w:style w:type="character" w:customStyle="1" w:styleId="FootnoteTextChar">
    <w:name w:val="Footnote Text Char"/>
    <w:basedOn w:val="DefaultParagraphFont"/>
    <w:link w:val="FootnoteText"/>
    <w:uiPriority w:val="99"/>
    <w:rsid w:val="00716085"/>
    <w:rPr>
      <w:sz w:val="20"/>
      <w:szCs w:val="20"/>
    </w:rPr>
  </w:style>
  <w:style w:type="character" w:styleId="FootnoteReference">
    <w:name w:val="footnote reference"/>
    <w:basedOn w:val="DefaultParagraphFont"/>
    <w:uiPriority w:val="99"/>
    <w:unhideWhenUsed/>
    <w:rsid w:val="00716085"/>
    <w:rPr>
      <w:vertAlign w:val="superscript"/>
    </w:rPr>
  </w:style>
  <w:style w:type="paragraph" w:styleId="EndnoteText">
    <w:name w:val="endnote text"/>
    <w:basedOn w:val="Normal"/>
    <w:link w:val="EndnoteTextChar"/>
    <w:uiPriority w:val="99"/>
    <w:semiHidden/>
    <w:unhideWhenUsed/>
    <w:rsid w:val="007160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6085"/>
    <w:rPr>
      <w:sz w:val="20"/>
      <w:szCs w:val="20"/>
      <w:lang w:val="en-US"/>
    </w:rPr>
  </w:style>
  <w:style w:type="character" w:styleId="EndnoteReference">
    <w:name w:val="endnote reference"/>
    <w:basedOn w:val="DefaultParagraphFont"/>
    <w:uiPriority w:val="99"/>
    <w:semiHidden/>
    <w:unhideWhenUsed/>
    <w:rsid w:val="00716085"/>
    <w:rPr>
      <w:vertAlign w:val="superscript"/>
    </w:rPr>
  </w:style>
  <w:style w:type="paragraph" w:styleId="ListParagraph">
    <w:name w:val="List Paragraph"/>
    <w:basedOn w:val="Normal"/>
    <w:uiPriority w:val="34"/>
    <w:qFormat/>
    <w:rsid w:val="00186AAC"/>
    <w:pPr>
      <w:ind w:left="720"/>
      <w:contextualSpacing/>
    </w:pPr>
  </w:style>
  <w:style w:type="paragraph" w:customStyle="1" w:styleId="Default">
    <w:name w:val="Default"/>
    <w:rsid w:val="008407CA"/>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5D0014"/>
    <w:rPr>
      <w:rFonts w:ascii="Times New Roman" w:eastAsia="Times New Roman" w:hAnsi="Times New Roman" w:cs="Times New Roman"/>
      <w:b/>
      <w:bCs/>
      <w:sz w:val="20"/>
      <w:szCs w:val="20"/>
      <w:lang w:val="en-GB" w:eastAsia="en-GB"/>
    </w:rPr>
  </w:style>
  <w:style w:type="character" w:customStyle="1" w:styleId="apple-converted-space">
    <w:name w:val="apple-converted-space"/>
    <w:basedOn w:val="DefaultParagraphFont"/>
    <w:rsid w:val="005D0014"/>
  </w:style>
  <w:style w:type="character" w:styleId="Strong">
    <w:name w:val="Strong"/>
    <w:basedOn w:val="DefaultParagraphFont"/>
    <w:uiPriority w:val="22"/>
    <w:qFormat/>
    <w:rsid w:val="005D0014"/>
    <w:rPr>
      <w:b/>
      <w:bCs/>
    </w:rPr>
  </w:style>
  <w:style w:type="character" w:styleId="Emphasis">
    <w:name w:val="Emphasis"/>
    <w:basedOn w:val="DefaultParagraphFont"/>
    <w:uiPriority w:val="20"/>
    <w:qFormat/>
    <w:rsid w:val="00AD3BFE"/>
    <w:rPr>
      <w:i/>
      <w:iCs/>
    </w:rPr>
  </w:style>
  <w:style w:type="character" w:styleId="CommentReference">
    <w:name w:val="annotation reference"/>
    <w:basedOn w:val="DefaultParagraphFont"/>
    <w:uiPriority w:val="99"/>
    <w:semiHidden/>
    <w:unhideWhenUsed/>
    <w:rsid w:val="009A1143"/>
    <w:rPr>
      <w:sz w:val="16"/>
      <w:szCs w:val="16"/>
    </w:rPr>
  </w:style>
  <w:style w:type="paragraph" w:styleId="CommentText">
    <w:name w:val="annotation text"/>
    <w:basedOn w:val="Normal"/>
    <w:link w:val="CommentTextChar"/>
    <w:uiPriority w:val="99"/>
    <w:semiHidden/>
    <w:unhideWhenUsed/>
    <w:rsid w:val="009A1143"/>
    <w:pPr>
      <w:spacing w:line="240" w:lineRule="auto"/>
    </w:pPr>
    <w:rPr>
      <w:sz w:val="20"/>
      <w:szCs w:val="20"/>
    </w:rPr>
  </w:style>
  <w:style w:type="character" w:customStyle="1" w:styleId="CommentTextChar">
    <w:name w:val="Comment Text Char"/>
    <w:basedOn w:val="DefaultParagraphFont"/>
    <w:link w:val="CommentText"/>
    <w:uiPriority w:val="99"/>
    <w:semiHidden/>
    <w:rsid w:val="009A1143"/>
    <w:rPr>
      <w:sz w:val="20"/>
      <w:szCs w:val="20"/>
      <w:lang w:val="en-US"/>
    </w:rPr>
  </w:style>
  <w:style w:type="paragraph" w:styleId="CommentSubject">
    <w:name w:val="annotation subject"/>
    <w:basedOn w:val="CommentText"/>
    <w:next w:val="CommentText"/>
    <w:link w:val="CommentSubjectChar"/>
    <w:uiPriority w:val="99"/>
    <w:semiHidden/>
    <w:unhideWhenUsed/>
    <w:rsid w:val="009A1143"/>
    <w:rPr>
      <w:b/>
      <w:bCs/>
    </w:rPr>
  </w:style>
  <w:style w:type="character" w:customStyle="1" w:styleId="CommentSubjectChar">
    <w:name w:val="Comment Subject Char"/>
    <w:basedOn w:val="CommentTextChar"/>
    <w:link w:val="CommentSubject"/>
    <w:uiPriority w:val="99"/>
    <w:semiHidden/>
    <w:rsid w:val="009A1143"/>
    <w:rPr>
      <w:b/>
      <w:bCs/>
      <w:sz w:val="20"/>
      <w:szCs w:val="20"/>
      <w:lang w:val="en-US"/>
    </w:rPr>
  </w:style>
  <w:style w:type="paragraph" w:styleId="BalloonText">
    <w:name w:val="Balloon Text"/>
    <w:basedOn w:val="Normal"/>
    <w:link w:val="BalloonTextChar"/>
    <w:uiPriority w:val="99"/>
    <w:semiHidden/>
    <w:unhideWhenUsed/>
    <w:rsid w:val="009A1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43"/>
    <w:rPr>
      <w:rFonts w:ascii="Tahoma" w:hAnsi="Tahoma" w:cs="Tahoma"/>
      <w:sz w:val="16"/>
      <w:szCs w:val="16"/>
      <w:lang w:val="en-US"/>
    </w:rPr>
  </w:style>
  <w:style w:type="character" w:styleId="FollowedHyperlink">
    <w:name w:val="FollowedHyperlink"/>
    <w:basedOn w:val="DefaultParagraphFont"/>
    <w:uiPriority w:val="99"/>
    <w:semiHidden/>
    <w:unhideWhenUsed/>
    <w:rsid w:val="00852924"/>
    <w:rPr>
      <w:color w:val="954F72" w:themeColor="followedHyperlink"/>
      <w:u w:val="single"/>
    </w:rPr>
  </w:style>
  <w:style w:type="character" w:customStyle="1" w:styleId="Heading1Char">
    <w:name w:val="Heading 1 Char"/>
    <w:basedOn w:val="DefaultParagraphFont"/>
    <w:link w:val="Heading1"/>
    <w:uiPriority w:val="9"/>
    <w:rsid w:val="006537C0"/>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semiHidden/>
    <w:rsid w:val="00791D80"/>
    <w:rPr>
      <w:rFonts w:asciiTheme="majorHAnsi" w:eastAsiaTheme="majorEastAsia" w:hAnsiTheme="majorHAnsi" w:cstheme="majorBidi"/>
      <w:b/>
      <w:bCs/>
      <w:color w:val="5B9BD5" w:themeColor="accent1"/>
      <w:sz w:val="26"/>
      <w:szCs w:val="26"/>
      <w:lang w:val="en-US"/>
    </w:rPr>
  </w:style>
  <w:style w:type="character" w:customStyle="1" w:styleId="invisible">
    <w:name w:val="invisible"/>
    <w:basedOn w:val="DefaultParagraphFont"/>
    <w:rsid w:val="00D83ACD"/>
  </w:style>
  <w:style w:type="character" w:customStyle="1" w:styleId="js-display-url">
    <w:name w:val="js-display-url"/>
    <w:basedOn w:val="DefaultParagraphFont"/>
    <w:rsid w:val="00D83ACD"/>
  </w:style>
  <w:style w:type="paragraph" w:styleId="NormalWeb">
    <w:name w:val="Normal (Web)"/>
    <w:basedOn w:val="Normal"/>
    <w:uiPriority w:val="99"/>
    <w:unhideWhenUsed/>
    <w:rsid w:val="00EC138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7E"/>
    <w:pPr>
      <w:spacing w:after="200" w:line="276" w:lineRule="auto"/>
    </w:pPr>
    <w:rPr>
      <w:lang w:val="en-US"/>
    </w:rPr>
  </w:style>
  <w:style w:type="paragraph" w:styleId="Heading1">
    <w:name w:val="heading 1"/>
    <w:basedOn w:val="Normal"/>
    <w:next w:val="Normal"/>
    <w:link w:val="Heading1Char"/>
    <w:uiPriority w:val="9"/>
    <w:qFormat/>
    <w:rsid w:val="006537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91D8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link w:val="Heading5Char"/>
    <w:uiPriority w:val="9"/>
    <w:qFormat/>
    <w:rsid w:val="005D0014"/>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C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6C61"/>
  </w:style>
  <w:style w:type="paragraph" w:styleId="Footer">
    <w:name w:val="footer"/>
    <w:basedOn w:val="Normal"/>
    <w:link w:val="FooterChar"/>
    <w:uiPriority w:val="99"/>
    <w:unhideWhenUsed/>
    <w:rsid w:val="00D06C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6C61"/>
  </w:style>
  <w:style w:type="character" w:styleId="Hyperlink">
    <w:name w:val="Hyperlink"/>
    <w:basedOn w:val="DefaultParagraphFont"/>
    <w:uiPriority w:val="99"/>
    <w:unhideWhenUsed/>
    <w:rsid w:val="007D587E"/>
    <w:rPr>
      <w:color w:val="0563C1" w:themeColor="hyperlink"/>
      <w:u w:val="single"/>
    </w:rPr>
  </w:style>
  <w:style w:type="paragraph" w:styleId="FootnoteText">
    <w:name w:val="footnote text"/>
    <w:basedOn w:val="Normal"/>
    <w:link w:val="FootnoteTextChar"/>
    <w:uiPriority w:val="99"/>
    <w:unhideWhenUsed/>
    <w:rsid w:val="00716085"/>
    <w:pPr>
      <w:spacing w:after="0" w:line="240" w:lineRule="auto"/>
    </w:pPr>
    <w:rPr>
      <w:sz w:val="20"/>
      <w:szCs w:val="20"/>
      <w:lang w:val="sk-SK"/>
    </w:rPr>
  </w:style>
  <w:style w:type="character" w:customStyle="1" w:styleId="FootnoteTextChar">
    <w:name w:val="Footnote Text Char"/>
    <w:basedOn w:val="DefaultParagraphFont"/>
    <w:link w:val="FootnoteText"/>
    <w:uiPriority w:val="99"/>
    <w:rsid w:val="00716085"/>
    <w:rPr>
      <w:sz w:val="20"/>
      <w:szCs w:val="20"/>
    </w:rPr>
  </w:style>
  <w:style w:type="character" w:styleId="FootnoteReference">
    <w:name w:val="footnote reference"/>
    <w:basedOn w:val="DefaultParagraphFont"/>
    <w:uiPriority w:val="99"/>
    <w:unhideWhenUsed/>
    <w:rsid w:val="00716085"/>
    <w:rPr>
      <w:vertAlign w:val="superscript"/>
    </w:rPr>
  </w:style>
  <w:style w:type="paragraph" w:styleId="EndnoteText">
    <w:name w:val="endnote text"/>
    <w:basedOn w:val="Normal"/>
    <w:link w:val="EndnoteTextChar"/>
    <w:uiPriority w:val="99"/>
    <w:semiHidden/>
    <w:unhideWhenUsed/>
    <w:rsid w:val="007160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6085"/>
    <w:rPr>
      <w:sz w:val="20"/>
      <w:szCs w:val="20"/>
      <w:lang w:val="en-US"/>
    </w:rPr>
  </w:style>
  <w:style w:type="character" w:styleId="EndnoteReference">
    <w:name w:val="endnote reference"/>
    <w:basedOn w:val="DefaultParagraphFont"/>
    <w:uiPriority w:val="99"/>
    <w:semiHidden/>
    <w:unhideWhenUsed/>
    <w:rsid w:val="00716085"/>
    <w:rPr>
      <w:vertAlign w:val="superscript"/>
    </w:rPr>
  </w:style>
  <w:style w:type="paragraph" w:styleId="ListParagraph">
    <w:name w:val="List Paragraph"/>
    <w:basedOn w:val="Normal"/>
    <w:uiPriority w:val="34"/>
    <w:qFormat/>
    <w:rsid w:val="00186AAC"/>
    <w:pPr>
      <w:ind w:left="720"/>
      <w:contextualSpacing/>
    </w:pPr>
  </w:style>
  <w:style w:type="paragraph" w:customStyle="1" w:styleId="Default">
    <w:name w:val="Default"/>
    <w:rsid w:val="008407CA"/>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5D0014"/>
    <w:rPr>
      <w:rFonts w:ascii="Times New Roman" w:eastAsia="Times New Roman" w:hAnsi="Times New Roman" w:cs="Times New Roman"/>
      <w:b/>
      <w:bCs/>
      <w:sz w:val="20"/>
      <w:szCs w:val="20"/>
      <w:lang w:val="en-GB" w:eastAsia="en-GB"/>
    </w:rPr>
  </w:style>
  <w:style w:type="character" w:customStyle="1" w:styleId="apple-converted-space">
    <w:name w:val="apple-converted-space"/>
    <w:basedOn w:val="DefaultParagraphFont"/>
    <w:rsid w:val="005D0014"/>
  </w:style>
  <w:style w:type="character" w:styleId="Strong">
    <w:name w:val="Strong"/>
    <w:basedOn w:val="DefaultParagraphFont"/>
    <w:uiPriority w:val="22"/>
    <w:qFormat/>
    <w:rsid w:val="005D0014"/>
    <w:rPr>
      <w:b/>
      <w:bCs/>
    </w:rPr>
  </w:style>
  <w:style w:type="character" w:styleId="Emphasis">
    <w:name w:val="Emphasis"/>
    <w:basedOn w:val="DefaultParagraphFont"/>
    <w:uiPriority w:val="20"/>
    <w:qFormat/>
    <w:rsid w:val="00AD3BFE"/>
    <w:rPr>
      <w:i/>
      <w:iCs/>
    </w:rPr>
  </w:style>
  <w:style w:type="character" w:styleId="CommentReference">
    <w:name w:val="annotation reference"/>
    <w:basedOn w:val="DefaultParagraphFont"/>
    <w:uiPriority w:val="99"/>
    <w:semiHidden/>
    <w:unhideWhenUsed/>
    <w:rsid w:val="009A1143"/>
    <w:rPr>
      <w:sz w:val="16"/>
      <w:szCs w:val="16"/>
    </w:rPr>
  </w:style>
  <w:style w:type="paragraph" w:styleId="CommentText">
    <w:name w:val="annotation text"/>
    <w:basedOn w:val="Normal"/>
    <w:link w:val="CommentTextChar"/>
    <w:uiPriority w:val="99"/>
    <w:semiHidden/>
    <w:unhideWhenUsed/>
    <w:rsid w:val="009A1143"/>
    <w:pPr>
      <w:spacing w:line="240" w:lineRule="auto"/>
    </w:pPr>
    <w:rPr>
      <w:sz w:val="20"/>
      <w:szCs w:val="20"/>
    </w:rPr>
  </w:style>
  <w:style w:type="character" w:customStyle="1" w:styleId="CommentTextChar">
    <w:name w:val="Comment Text Char"/>
    <w:basedOn w:val="DefaultParagraphFont"/>
    <w:link w:val="CommentText"/>
    <w:uiPriority w:val="99"/>
    <w:semiHidden/>
    <w:rsid w:val="009A1143"/>
    <w:rPr>
      <w:sz w:val="20"/>
      <w:szCs w:val="20"/>
      <w:lang w:val="en-US"/>
    </w:rPr>
  </w:style>
  <w:style w:type="paragraph" w:styleId="CommentSubject">
    <w:name w:val="annotation subject"/>
    <w:basedOn w:val="CommentText"/>
    <w:next w:val="CommentText"/>
    <w:link w:val="CommentSubjectChar"/>
    <w:uiPriority w:val="99"/>
    <w:semiHidden/>
    <w:unhideWhenUsed/>
    <w:rsid w:val="009A1143"/>
    <w:rPr>
      <w:b/>
      <w:bCs/>
    </w:rPr>
  </w:style>
  <w:style w:type="character" w:customStyle="1" w:styleId="CommentSubjectChar">
    <w:name w:val="Comment Subject Char"/>
    <w:basedOn w:val="CommentTextChar"/>
    <w:link w:val="CommentSubject"/>
    <w:uiPriority w:val="99"/>
    <w:semiHidden/>
    <w:rsid w:val="009A1143"/>
    <w:rPr>
      <w:b/>
      <w:bCs/>
      <w:sz w:val="20"/>
      <w:szCs w:val="20"/>
      <w:lang w:val="en-US"/>
    </w:rPr>
  </w:style>
  <w:style w:type="paragraph" w:styleId="BalloonText">
    <w:name w:val="Balloon Text"/>
    <w:basedOn w:val="Normal"/>
    <w:link w:val="BalloonTextChar"/>
    <w:uiPriority w:val="99"/>
    <w:semiHidden/>
    <w:unhideWhenUsed/>
    <w:rsid w:val="009A1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43"/>
    <w:rPr>
      <w:rFonts w:ascii="Tahoma" w:hAnsi="Tahoma" w:cs="Tahoma"/>
      <w:sz w:val="16"/>
      <w:szCs w:val="16"/>
      <w:lang w:val="en-US"/>
    </w:rPr>
  </w:style>
  <w:style w:type="character" w:styleId="FollowedHyperlink">
    <w:name w:val="FollowedHyperlink"/>
    <w:basedOn w:val="DefaultParagraphFont"/>
    <w:uiPriority w:val="99"/>
    <w:semiHidden/>
    <w:unhideWhenUsed/>
    <w:rsid w:val="00852924"/>
    <w:rPr>
      <w:color w:val="954F72" w:themeColor="followedHyperlink"/>
      <w:u w:val="single"/>
    </w:rPr>
  </w:style>
  <w:style w:type="character" w:customStyle="1" w:styleId="Heading1Char">
    <w:name w:val="Heading 1 Char"/>
    <w:basedOn w:val="DefaultParagraphFont"/>
    <w:link w:val="Heading1"/>
    <w:uiPriority w:val="9"/>
    <w:rsid w:val="006537C0"/>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semiHidden/>
    <w:rsid w:val="00791D80"/>
    <w:rPr>
      <w:rFonts w:asciiTheme="majorHAnsi" w:eastAsiaTheme="majorEastAsia" w:hAnsiTheme="majorHAnsi" w:cstheme="majorBidi"/>
      <w:b/>
      <w:bCs/>
      <w:color w:val="5B9BD5" w:themeColor="accent1"/>
      <w:sz w:val="26"/>
      <w:szCs w:val="26"/>
      <w:lang w:val="en-US"/>
    </w:rPr>
  </w:style>
  <w:style w:type="character" w:customStyle="1" w:styleId="invisible">
    <w:name w:val="invisible"/>
    <w:basedOn w:val="DefaultParagraphFont"/>
    <w:rsid w:val="00D83ACD"/>
  </w:style>
  <w:style w:type="character" w:customStyle="1" w:styleId="js-display-url">
    <w:name w:val="js-display-url"/>
    <w:basedOn w:val="DefaultParagraphFont"/>
    <w:rsid w:val="00D83ACD"/>
  </w:style>
  <w:style w:type="paragraph" w:styleId="NormalWeb">
    <w:name w:val="Normal (Web)"/>
    <w:basedOn w:val="Normal"/>
    <w:uiPriority w:val="99"/>
    <w:unhideWhenUsed/>
    <w:rsid w:val="00EC138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328">
      <w:bodyDiv w:val="1"/>
      <w:marLeft w:val="0"/>
      <w:marRight w:val="0"/>
      <w:marTop w:val="0"/>
      <w:marBottom w:val="0"/>
      <w:divBdr>
        <w:top w:val="none" w:sz="0" w:space="0" w:color="auto"/>
        <w:left w:val="none" w:sz="0" w:space="0" w:color="auto"/>
        <w:bottom w:val="none" w:sz="0" w:space="0" w:color="auto"/>
        <w:right w:val="none" w:sz="0" w:space="0" w:color="auto"/>
      </w:divBdr>
    </w:div>
    <w:div w:id="111216336">
      <w:bodyDiv w:val="1"/>
      <w:marLeft w:val="0"/>
      <w:marRight w:val="0"/>
      <w:marTop w:val="0"/>
      <w:marBottom w:val="0"/>
      <w:divBdr>
        <w:top w:val="none" w:sz="0" w:space="0" w:color="auto"/>
        <w:left w:val="none" w:sz="0" w:space="0" w:color="auto"/>
        <w:bottom w:val="none" w:sz="0" w:space="0" w:color="auto"/>
        <w:right w:val="none" w:sz="0" w:space="0" w:color="auto"/>
      </w:divBdr>
    </w:div>
    <w:div w:id="189799982">
      <w:bodyDiv w:val="1"/>
      <w:marLeft w:val="0"/>
      <w:marRight w:val="0"/>
      <w:marTop w:val="0"/>
      <w:marBottom w:val="0"/>
      <w:divBdr>
        <w:top w:val="none" w:sz="0" w:space="0" w:color="auto"/>
        <w:left w:val="none" w:sz="0" w:space="0" w:color="auto"/>
        <w:bottom w:val="none" w:sz="0" w:space="0" w:color="auto"/>
        <w:right w:val="none" w:sz="0" w:space="0" w:color="auto"/>
      </w:divBdr>
    </w:div>
    <w:div w:id="263151690">
      <w:bodyDiv w:val="1"/>
      <w:marLeft w:val="0"/>
      <w:marRight w:val="0"/>
      <w:marTop w:val="0"/>
      <w:marBottom w:val="0"/>
      <w:divBdr>
        <w:top w:val="none" w:sz="0" w:space="0" w:color="auto"/>
        <w:left w:val="none" w:sz="0" w:space="0" w:color="auto"/>
        <w:bottom w:val="none" w:sz="0" w:space="0" w:color="auto"/>
        <w:right w:val="none" w:sz="0" w:space="0" w:color="auto"/>
      </w:divBdr>
    </w:div>
    <w:div w:id="302975188">
      <w:bodyDiv w:val="1"/>
      <w:marLeft w:val="0"/>
      <w:marRight w:val="0"/>
      <w:marTop w:val="0"/>
      <w:marBottom w:val="0"/>
      <w:divBdr>
        <w:top w:val="none" w:sz="0" w:space="0" w:color="auto"/>
        <w:left w:val="none" w:sz="0" w:space="0" w:color="auto"/>
        <w:bottom w:val="none" w:sz="0" w:space="0" w:color="auto"/>
        <w:right w:val="none" w:sz="0" w:space="0" w:color="auto"/>
      </w:divBdr>
    </w:div>
    <w:div w:id="420492459">
      <w:bodyDiv w:val="1"/>
      <w:marLeft w:val="0"/>
      <w:marRight w:val="0"/>
      <w:marTop w:val="0"/>
      <w:marBottom w:val="0"/>
      <w:divBdr>
        <w:top w:val="none" w:sz="0" w:space="0" w:color="auto"/>
        <w:left w:val="none" w:sz="0" w:space="0" w:color="auto"/>
        <w:bottom w:val="none" w:sz="0" w:space="0" w:color="auto"/>
        <w:right w:val="none" w:sz="0" w:space="0" w:color="auto"/>
      </w:divBdr>
    </w:div>
    <w:div w:id="446850893">
      <w:bodyDiv w:val="1"/>
      <w:marLeft w:val="0"/>
      <w:marRight w:val="0"/>
      <w:marTop w:val="0"/>
      <w:marBottom w:val="0"/>
      <w:divBdr>
        <w:top w:val="none" w:sz="0" w:space="0" w:color="auto"/>
        <w:left w:val="none" w:sz="0" w:space="0" w:color="auto"/>
        <w:bottom w:val="none" w:sz="0" w:space="0" w:color="auto"/>
        <w:right w:val="none" w:sz="0" w:space="0" w:color="auto"/>
      </w:divBdr>
    </w:div>
    <w:div w:id="449863548">
      <w:bodyDiv w:val="1"/>
      <w:marLeft w:val="0"/>
      <w:marRight w:val="0"/>
      <w:marTop w:val="0"/>
      <w:marBottom w:val="0"/>
      <w:divBdr>
        <w:top w:val="none" w:sz="0" w:space="0" w:color="auto"/>
        <w:left w:val="none" w:sz="0" w:space="0" w:color="auto"/>
        <w:bottom w:val="none" w:sz="0" w:space="0" w:color="auto"/>
        <w:right w:val="none" w:sz="0" w:space="0" w:color="auto"/>
      </w:divBdr>
      <w:divsChild>
        <w:div w:id="1610888817">
          <w:marLeft w:val="0"/>
          <w:marRight w:val="0"/>
          <w:marTop w:val="0"/>
          <w:marBottom w:val="0"/>
          <w:divBdr>
            <w:top w:val="none" w:sz="0" w:space="0" w:color="auto"/>
            <w:left w:val="none" w:sz="0" w:space="0" w:color="auto"/>
            <w:bottom w:val="none" w:sz="0" w:space="0" w:color="auto"/>
            <w:right w:val="none" w:sz="0" w:space="0" w:color="auto"/>
          </w:divBdr>
        </w:div>
      </w:divsChild>
    </w:div>
    <w:div w:id="615793057">
      <w:bodyDiv w:val="1"/>
      <w:marLeft w:val="0"/>
      <w:marRight w:val="0"/>
      <w:marTop w:val="0"/>
      <w:marBottom w:val="0"/>
      <w:divBdr>
        <w:top w:val="none" w:sz="0" w:space="0" w:color="auto"/>
        <w:left w:val="none" w:sz="0" w:space="0" w:color="auto"/>
        <w:bottom w:val="none" w:sz="0" w:space="0" w:color="auto"/>
        <w:right w:val="none" w:sz="0" w:space="0" w:color="auto"/>
      </w:divBdr>
    </w:div>
    <w:div w:id="656618243">
      <w:bodyDiv w:val="1"/>
      <w:marLeft w:val="0"/>
      <w:marRight w:val="0"/>
      <w:marTop w:val="0"/>
      <w:marBottom w:val="0"/>
      <w:divBdr>
        <w:top w:val="none" w:sz="0" w:space="0" w:color="auto"/>
        <w:left w:val="none" w:sz="0" w:space="0" w:color="auto"/>
        <w:bottom w:val="none" w:sz="0" w:space="0" w:color="auto"/>
        <w:right w:val="none" w:sz="0" w:space="0" w:color="auto"/>
      </w:divBdr>
    </w:div>
    <w:div w:id="713188854">
      <w:bodyDiv w:val="1"/>
      <w:marLeft w:val="0"/>
      <w:marRight w:val="0"/>
      <w:marTop w:val="0"/>
      <w:marBottom w:val="0"/>
      <w:divBdr>
        <w:top w:val="none" w:sz="0" w:space="0" w:color="auto"/>
        <w:left w:val="none" w:sz="0" w:space="0" w:color="auto"/>
        <w:bottom w:val="none" w:sz="0" w:space="0" w:color="auto"/>
        <w:right w:val="none" w:sz="0" w:space="0" w:color="auto"/>
      </w:divBdr>
    </w:div>
    <w:div w:id="773214081">
      <w:bodyDiv w:val="1"/>
      <w:marLeft w:val="0"/>
      <w:marRight w:val="0"/>
      <w:marTop w:val="0"/>
      <w:marBottom w:val="0"/>
      <w:divBdr>
        <w:top w:val="none" w:sz="0" w:space="0" w:color="auto"/>
        <w:left w:val="none" w:sz="0" w:space="0" w:color="auto"/>
        <w:bottom w:val="none" w:sz="0" w:space="0" w:color="auto"/>
        <w:right w:val="none" w:sz="0" w:space="0" w:color="auto"/>
      </w:divBdr>
    </w:div>
    <w:div w:id="814614141">
      <w:bodyDiv w:val="1"/>
      <w:marLeft w:val="0"/>
      <w:marRight w:val="0"/>
      <w:marTop w:val="0"/>
      <w:marBottom w:val="0"/>
      <w:divBdr>
        <w:top w:val="none" w:sz="0" w:space="0" w:color="auto"/>
        <w:left w:val="none" w:sz="0" w:space="0" w:color="auto"/>
        <w:bottom w:val="none" w:sz="0" w:space="0" w:color="auto"/>
        <w:right w:val="none" w:sz="0" w:space="0" w:color="auto"/>
      </w:divBdr>
    </w:div>
    <w:div w:id="818612712">
      <w:bodyDiv w:val="1"/>
      <w:marLeft w:val="0"/>
      <w:marRight w:val="0"/>
      <w:marTop w:val="0"/>
      <w:marBottom w:val="0"/>
      <w:divBdr>
        <w:top w:val="none" w:sz="0" w:space="0" w:color="auto"/>
        <w:left w:val="none" w:sz="0" w:space="0" w:color="auto"/>
        <w:bottom w:val="none" w:sz="0" w:space="0" w:color="auto"/>
        <w:right w:val="none" w:sz="0" w:space="0" w:color="auto"/>
      </w:divBdr>
    </w:div>
    <w:div w:id="874194539">
      <w:bodyDiv w:val="1"/>
      <w:marLeft w:val="0"/>
      <w:marRight w:val="0"/>
      <w:marTop w:val="0"/>
      <w:marBottom w:val="0"/>
      <w:divBdr>
        <w:top w:val="none" w:sz="0" w:space="0" w:color="auto"/>
        <w:left w:val="none" w:sz="0" w:space="0" w:color="auto"/>
        <w:bottom w:val="none" w:sz="0" w:space="0" w:color="auto"/>
        <w:right w:val="none" w:sz="0" w:space="0" w:color="auto"/>
      </w:divBdr>
    </w:div>
    <w:div w:id="936980321">
      <w:bodyDiv w:val="1"/>
      <w:marLeft w:val="0"/>
      <w:marRight w:val="0"/>
      <w:marTop w:val="0"/>
      <w:marBottom w:val="0"/>
      <w:divBdr>
        <w:top w:val="none" w:sz="0" w:space="0" w:color="auto"/>
        <w:left w:val="none" w:sz="0" w:space="0" w:color="auto"/>
        <w:bottom w:val="none" w:sz="0" w:space="0" w:color="auto"/>
        <w:right w:val="none" w:sz="0" w:space="0" w:color="auto"/>
      </w:divBdr>
    </w:div>
    <w:div w:id="974800014">
      <w:bodyDiv w:val="1"/>
      <w:marLeft w:val="0"/>
      <w:marRight w:val="0"/>
      <w:marTop w:val="0"/>
      <w:marBottom w:val="0"/>
      <w:divBdr>
        <w:top w:val="none" w:sz="0" w:space="0" w:color="auto"/>
        <w:left w:val="none" w:sz="0" w:space="0" w:color="auto"/>
        <w:bottom w:val="none" w:sz="0" w:space="0" w:color="auto"/>
        <w:right w:val="none" w:sz="0" w:space="0" w:color="auto"/>
      </w:divBdr>
    </w:div>
    <w:div w:id="1227374357">
      <w:bodyDiv w:val="1"/>
      <w:marLeft w:val="0"/>
      <w:marRight w:val="0"/>
      <w:marTop w:val="0"/>
      <w:marBottom w:val="0"/>
      <w:divBdr>
        <w:top w:val="none" w:sz="0" w:space="0" w:color="auto"/>
        <w:left w:val="none" w:sz="0" w:space="0" w:color="auto"/>
        <w:bottom w:val="none" w:sz="0" w:space="0" w:color="auto"/>
        <w:right w:val="none" w:sz="0" w:space="0" w:color="auto"/>
      </w:divBdr>
    </w:div>
    <w:div w:id="1524635928">
      <w:bodyDiv w:val="1"/>
      <w:marLeft w:val="0"/>
      <w:marRight w:val="0"/>
      <w:marTop w:val="0"/>
      <w:marBottom w:val="0"/>
      <w:divBdr>
        <w:top w:val="none" w:sz="0" w:space="0" w:color="auto"/>
        <w:left w:val="none" w:sz="0" w:space="0" w:color="auto"/>
        <w:bottom w:val="none" w:sz="0" w:space="0" w:color="auto"/>
        <w:right w:val="none" w:sz="0" w:space="0" w:color="auto"/>
      </w:divBdr>
    </w:div>
    <w:div w:id="1737120307">
      <w:bodyDiv w:val="1"/>
      <w:marLeft w:val="0"/>
      <w:marRight w:val="0"/>
      <w:marTop w:val="0"/>
      <w:marBottom w:val="0"/>
      <w:divBdr>
        <w:top w:val="none" w:sz="0" w:space="0" w:color="auto"/>
        <w:left w:val="none" w:sz="0" w:space="0" w:color="auto"/>
        <w:bottom w:val="none" w:sz="0" w:space="0" w:color="auto"/>
        <w:right w:val="none" w:sz="0" w:space="0" w:color="auto"/>
      </w:divBdr>
    </w:div>
    <w:div w:id="1913153837">
      <w:bodyDiv w:val="1"/>
      <w:marLeft w:val="0"/>
      <w:marRight w:val="0"/>
      <w:marTop w:val="0"/>
      <w:marBottom w:val="0"/>
      <w:divBdr>
        <w:top w:val="none" w:sz="0" w:space="0" w:color="auto"/>
        <w:left w:val="none" w:sz="0" w:space="0" w:color="auto"/>
        <w:bottom w:val="none" w:sz="0" w:space="0" w:color="auto"/>
        <w:right w:val="none" w:sz="0" w:space="0" w:color="auto"/>
      </w:divBdr>
    </w:div>
    <w:div w:id="2002657108">
      <w:bodyDiv w:val="1"/>
      <w:marLeft w:val="0"/>
      <w:marRight w:val="0"/>
      <w:marTop w:val="0"/>
      <w:marBottom w:val="0"/>
      <w:divBdr>
        <w:top w:val="none" w:sz="0" w:space="0" w:color="auto"/>
        <w:left w:val="none" w:sz="0" w:space="0" w:color="auto"/>
        <w:bottom w:val="none" w:sz="0" w:space="0" w:color="auto"/>
        <w:right w:val="none" w:sz="0" w:space="0" w:color="auto"/>
      </w:divBdr>
    </w:div>
    <w:div w:id="20647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_rels/footer1.xml.rels><?xml version="1.0" encoding="UTF-8" standalone="yes"?>
<Relationships xmlns="http://schemas.openxmlformats.org/package/2006/relationships"><Relationship Id="rId3" Type="http://schemas.openxmlformats.org/officeDocument/2006/relationships/image" Target="media/image9.gif"/><Relationship Id="rId4" Type="http://schemas.openxmlformats.org/officeDocument/2006/relationships/image" Target="media/image10.jpeg"/><Relationship Id="rId1" Type="http://schemas.openxmlformats.org/officeDocument/2006/relationships/image" Target="media/image7.png"/><Relationship Id="rId2" Type="http://schemas.openxmlformats.org/officeDocument/2006/relationships/image" Target="media/image8.jpeg"/></Relationships>
</file>

<file path=word/_rels/footnotes.xml.rels><?xml version="1.0" encoding="UTF-8" standalone="yes"?>
<Relationships xmlns="http://schemas.openxmlformats.org/package/2006/relationships"><Relationship Id="rId20" Type="http://schemas.openxmlformats.org/officeDocument/2006/relationships/hyperlink" Target="http://spravy.pravda.sk/svet/clanok/388966-ruska-prokuratura-preveri-rusov-z-kauzy-panamskych-dokumentov/" TargetMode="External"/><Relationship Id="rId21" Type="http://schemas.openxmlformats.org/officeDocument/2006/relationships/hyperlink" Target="http://karpathir.com/2016/04/03/torokorszag-a-vegsokig-tamogatja-azerbajdzsant-a-karabahi-konfliktusban/" TargetMode="External"/><Relationship Id="rId22" Type="http://schemas.openxmlformats.org/officeDocument/2006/relationships/hyperlink" Target="http://www.titkolthirek.hu/az-iszlam-allam-is-belep-a-hegyi-karabakhi-konfliktusba/" TargetMode="External"/><Relationship Id="rId23" Type="http://schemas.openxmlformats.org/officeDocument/2006/relationships/hyperlink" Target="http://www.nwoo.org/2016/04/03/obklicovani-ruska-valka-o-nahorni-karabach-mezi-armenii-a-azerbajdzanem/" TargetMode="External"/><Relationship Id="rId24" Type="http://schemas.openxmlformats.org/officeDocument/2006/relationships/hyperlink" Target="http://aeronet.cz/news/armenie-presouva-do-karabachu-tezkou-techniku-video-azerbajdzan-hlasi-az-200-mrtvych/" TargetMode="External"/><Relationship Id="rId25" Type="http://schemas.openxmlformats.org/officeDocument/2006/relationships/hyperlink" Target="http://ac24.cz/zpravy-ze-sveta/7746-prave-zacala-nova-faze-obklicovani-ruska-valka-o-nahorni-karabach-mezi-armenii-a-azerbajdzanem" TargetMode="External"/><Relationship Id="rId26" Type="http://schemas.openxmlformats.org/officeDocument/2006/relationships/hyperlink" Target="http://zotmundhirek.blogspot.hu/2016/04/dugin-kizarolag-az-usa-erdeke-hegyi.html" TargetMode="External"/><Relationship Id="rId27" Type="http://schemas.openxmlformats.org/officeDocument/2006/relationships/hyperlink" Target="http://www.titkolthirek.hu/imf-nyaron-megbenulhat-az-eu-donteshozatala/" TargetMode="External"/><Relationship Id="rId28" Type="http://schemas.openxmlformats.org/officeDocument/2006/relationships/hyperlink" Target="http://www.hidfo.ru/2016/04/meghosszabbitjak-a-dan-nemet-hatar-orizetet/" TargetMode="External"/><Relationship Id="rId29" Type="http://schemas.openxmlformats.org/officeDocument/2006/relationships/hyperlink" Target="http://www.hidfo.ru/2016/04/belgium-lakossaganak-fele-tamogatja-a-keritest-es-hatarzarat/" TargetMode="External"/><Relationship Id="rId1" Type="http://schemas.openxmlformats.org/officeDocument/2006/relationships/hyperlink" Target="http://www.svetkolemnas.info/novinky/zahranicni/4174-elity-jsou-v-zoufalstvi-nevi-si-rady-s-putinem-zafunguji-panamske-dokumenty-propagandisticka-zbran-elit-proti-politickym-a-ekonomickym-protivnikum" TargetMode="External"/><Relationship Id="rId2" Type="http://schemas.openxmlformats.org/officeDocument/2006/relationships/hyperlink" Target="http://orgo-net.blogspot.sk/2016/04/panamske-dokumenty-dalsi-medialni-podvod.html" TargetMode="External"/><Relationship Id="rId3" Type="http://schemas.openxmlformats.org/officeDocument/2006/relationships/hyperlink" Target="http://spravy.pravda.sk/svet/clanok/389073-wikileaks-aferu-panama-papers-financovala-vlada-usa-a-soros/" TargetMode="External"/><Relationship Id="rId4" Type="http://schemas.openxmlformats.org/officeDocument/2006/relationships/hyperlink" Target="http://ac24.cz/zpravy-ze-sveta/7755-za-panama-papers-je-soros-a-fordova-nadace-financni-elita-unesla-investigativni-zurnalismus-kvuli-utoku-na-putina" TargetMode="External"/><Relationship Id="rId5" Type="http://schemas.openxmlformats.org/officeDocument/2006/relationships/hyperlink" Target="http://www.nwoo.org/2016/04/06/za-panama-papers-je-soros-a-fordova-nadace/" TargetMode="External"/><Relationship Id="rId30" Type="http://schemas.openxmlformats.org/officeDocument/2006/relationships/hyperlink" Target="http://www.hidfo.ru/2016/04/svedorszag-is-meghosszabbitja-a-hatarellenorzest/" TargetMode="External"/><Relationship Id="rId31" Type="http://schemas.openxmlformats.org/officeDocument/2006/relationships/hyperlink" Target="http://karpathir.com/2016/04/09/olaszorszag-es-ausztria-szigoritja-a-brenner-hago-ellenorzeset/" TargetMode="External"/><Relationship Id="rId32" Type="http://schemas.openxmlformats.org/officeDocument/2006/relationships/hyperlink" Target="http://www.hidfo.ru/2016/04/demokracia-nem-mernek-nepszavazast-tartani-mert-felnek-az-eredmenyetol/" TargetMode="External"/><Relationship Id="rId9" Type="http://schemas.openxmlformats.org/officeDocument/2006/relationships/hyperlink" Target="http://aeronet.cz/news/video-unik-panama-papers-zasponzoroval-george-soros-a-neziskovka-usaid-paul-craig-roberts-varuje-pred-americkymi-fondy-v-evrope-cz-titulky/" TargetMode="External"/><Relationship Id="rId6" Type="http://schemas.openxmlformats.org/officeDocument/2006/relationships/hyperlink" Target="http://orgo-net.blogspot.sk/2016/04/za-panamskymi-dokumenty-stoji-soros.html" TargetMode="External"/><Relationship Id="rId7" Type="http://schemas.openxmlformats.org/officeDocument/2006/relationships/hyperlink" Target="http://svobodnenoviny.eu/za-panamskymi-dokumenty-stoji-soros-a-fordova-nadace/" TargetMode="External"/><Relationship Id="rId8" Type="http://schemas.openxmlformats.org/officeDocument/2006/relationships/hyperlink" Target="http://www.prisonplanet.com/soros-and-ford-foundation-behind-the-panama-papers.html" TargetMode="External"/><Relationship Id="rId33" Type="http://schemas.openxmlformats.org/officeDocument/2006/relationships/hyperlink" Target="http://www.hidfo.ru/2016/04/martin-schulz-elismerte-hogy-senki-nem-bizik-az-europai-unioban/" TargetMode="External"/><Relationship Id="rId34" Type="http://schemas.openxmlformats.org/officeDocument/2006/relationships/hyperlink" Target="http://www.czechfreepress.cz/evropa/europska-unia-chce-zmenou-azylovych-pravidiel-konecne-znicit-odpor-proti-migracnym-kvotam.html" TargetMode="External"/><Relationship Id="rId35" Type="http://schemas.openxmlformats.org/officeDocument/2006/relationships/hyperlink" Target="http://aeronet.cz/news/nwo-jako-vysite-o-zadostech-uprchliku-o-azyl-uz-nebudou-rozhodovat-jednotlive-staty-a-jejich-urady-ale-brusel-a-evropska-komise/" TargetMode="External"/><Relationship Id="rId36" Type="http://schemas.openxmlformats.org/officeDocument/2006/relationships/hyperlink" Target="http://www.hidfo.ru/2016/04/egeszben-vagy-darabokban-de-az-europai-unio-diktaturava-formalodik/" TargetMode="External"/><Relationship Id="rId10" Type="http://schemas.openxmlformats.org/officeDocument/2006/relationships/hyperlink" Target="http://svobodnenoviny.eu/penize-jsou-jako-ponozky-stejne-smrdi-stejne-se-daji-vyprat-a-stejne-brani-krevnimu-obehu/" TargetMode="External"/><Relationship Id="rId11" Type="http://schemas.openxmlformats.org/officeDocument/2006/relationships/hyperlink" Target="https://twitter.com/wikileaks/status/717458064324964352" TargetMode="External"/><Relationship Id="rId12" Type="http://schemas.openxmlformats.org/officeDocument/2006/relationships/hyperlink" Target="http://www.titkolthirek.hu/soros-es-a-panama-botrany/" TargetMode="External"/><Relationship Id="rId13" Type="http://schemas.openxmlformats.org/officeDocument/2006/relationships/hyperlink" Target="http://www.titkolthirek.hu/a-transzatlanti-integracio-eszkoze-a-panama-botrany-a-cia-is-erintett/" TargetMode="External"/><Relationship Id="rId14" Type="http://schemas.openxmlformats.org/officeDocument/2006/relationships/hyperlink" Target="http://www.titkolthirek.hu/panama-iratok-a-wikileaks-betamadta-a-fuggetlen-ujsagirokat/" TargetMode="External"/><Relationship Id="rId15" Type="http://schemas.openxmlformats.org/officeDocument/2006/relationships/hyperlink" Target="http://www.titkolthirek.hu/a-rothschildoknak-kedvez-a-panama-iratok-kiszivargasa/" TargetMode="External"/><Relationship Id="rId16" Type="http://schemas.openxmlformats.org/officeDocument/2006/relationships/hyperlink" Target="http://www.infovojna.sk/wikileaks-usa-soros-a-panama-papers" TargetMode="External"/><Relationship Id="rId17" Type="http://schemas.openxmlformats.org/officeDocument/2006/relationships/hyperlink" Target="http://www.infovojna.sk/pranie-spinavych-penazi-mocnych-v-paname" TargetMode="External"/><Relationship Id="rId18" Type="http://schemas.openxmlformats.org/officeDocument/2006/relationships/hyperlink" Target="http://www.infovojna.sk/porosenkove-panama-papers" TargetMode="External"/><Relationship Id="rId19" Type="http://schemas.openxmlformats.org/officeDocument/2006/relationships/hyperlink" Target="http://www.infovojna.sk/islandania-ziadaju-rezignaciu-premiera" TargetMode="External"/><Relationship Id="rId37" Type="http://schemas.openxmlformats.org/officeDocument/2006/relationships/hyperlink" Target="http://www.hidfo.ru/2016/04/a-terkepen-is-latszik-hogy-annektalni-kell-ezt-az-orszagot/" TargetMode="External"/><Relationship Id="rId38" Type="http://schemas.openxmlformats.org/officeDocument/2006/relationships/hyperlink" Target="http://www.infovojna.sk/mytus-ruskej-hrozby" TargetMode="External"/><Relationship Id="rId39" Type="http://schemas.openxmlformats.org/officeDocument/2006/relationships/hyperlink" Target="http://www.hidfo.ru/2016/04/nemet-sajto-nincs-szukseg-amerikai-tankokra-kelet-europaban/" TargetMode="External"/><Relationship Id="rId40" Type="http://schemas.openxmlformats.org/officeDocument/2006/relationships/hyperlink" Target="http://www.titkolthirek.hu/osztrak-politikus-az-usa-nem-europat-akarja-vedeni-egy-oroszorszag-elleni-tamadast-keszit-el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810C1-BF33-3E4D-B480-BE58BDAD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1681</Words>
  <Characters>9582</Characters>
  <Application>Microsoft Macintosh Word</Application>
  <DocSecurity>0</DocSecurity>
  <Lines>79</Lines>
  <Paragraphs>22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CEPI</dc:creator>
  <cp:lastModifiedBy>Adam</cp:lastModifiedBy>
  <cp:revision>11</cp:revision>
  <cp:lastPrinted>2016-02-22T10:29:00Z</cp:lastPrinted>
  <dcterms:created xsi:type="dcterms:W3CDTF">2016-04-26T14:17:00Z</dcterms:created>
  <dcterms:modified xsi:type="dcterms:W3CDTF">2016-05-02T11:11:00Z</dcterms:modified>
</cp:coreProperties>
</file>