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35A4" w14:textId="745FBEBB" w:rsidR="002A033A" w:rsidRPr="002A033A" w:rsidRDefault="00E73046" w:rsidP="002A033A">
      <w:pPr>
        <w:jc w:val="center"/>
        <w:rPr>
          <w:rFonts w:ascii="Proxima Nova" w:hAnsi="Proxima Nova"/>
          <w:b/>
          <w:bCs/>
          <w:color w:val="C00000"/>
        </w:rPr>
      </w:pPr>
      <w:r>
        <w:rPr>
          <w:rFonts w:ascii="Proxima Nova" w:hAnsi="Proxima Nova" w:cstheme="minorHAnsi"/>
          <w:b/>
          <w:color w:val="C00000"/>
        </w:rPr>
        <w:br/>
      </w:r>
      <w:proofErr w:type="spellStart"/>
      <w:r w:rsidR="002A033A" w:rsidRPr="002A033A">
        <w:rPr>
          <w:rFonts w:ascii="Proxima Nova" w:hAnsi="Proxima Nova"/>
          <w:b/>
          <w:bCs/>
          <w:color w:val="C00000"/>
        </w:rPr>
        <w:t>The</w:t>
      </w:r>
      <w:proofErr w:type="spellEnd"/>
      <w:r w:rsidR="002A033A" w:rsidRPr="002A033A">
        <w:rPr>
          <w:rFonts w:ascii="Proxima Nova" w:hAnsi="Proxima Nova"/>
          <w:b/>
          <w:bCs/>
          <w:color w:val="C00000"/>
        </w:rPr>
        <w:t xml:space="preserve"> </w:t>
      </w:r>
      <w:proofErr w:type="spellStart"/>
      <w:r w:rsidR="002A033A" w:rsidRPr="002A033A">
        <w:rPr>
          <w:rFonts w:ascii="Proxima Nova" w:hAnsi="Proxima Nova"/>
          <w:b/>
          <w:bCs/>
          <w:color w:val="C00000"/>
        </w:rPr>
        <w:t>mental</w:t>
      </w:r>
      <w:proofErr w:type="spellEnd"/>
      <w:r w:rsidR="002A033A" w:rsidRPr="002A033A">
        <w:rPr>
          <w:rFonts w:ascii="Proxima Nova" w:hAnsi="Proxima Nova"/>
          <w:b/>
          <w:bCs/>
          <w:color w:val="C00000"/>
        </w:rPr>
        <w:t xml:space="preserve"> </w:t>
      </w:r>
      <w:proofErr w:type="spellStart"/>
      <w:r w:rsidR="002A033A" w:rsidRPr="002A033A">
        <w:rPr>
          <w:rFonts w:ascii="Proxima Nova" w:hAnsi="Proxima Nova"/>
          <w:b/>
          <w:bCs/>
          <w:color w:val="C00000"/>
        </w:rPr>
        <w:t>health</w:t>
      </w:r>
      <w:proofErr w:type="spellEnd"/>
      <w:r w:rsidR="002A033A" w:rsidRPr="002A033A">
        <w:rPr>
          <w:rFonts w:ascii="Proxima Nova" w:hAnsi="Proxima Nova"/>
          <w:b/>
          <w:bCs/>
          <w:color w:val="C00000"/>
        </w:rPr>
        <w:t xml:space="preserve"> of the population is a challenge not only for the health </w:t>
      </w:r>
      <w:proofErr w:type="spellStart"/>
      <w:r w:rsidR="002A033A" w:rsidRPr="002A033A">
        <w:rPr>
          <w:rFonts w:ascii="Proxima Nova" w:hAnsi="Proxima Nova"/>
          <w:b/>
          <w:bCs/>
          <w:color w:val="C00000"/>
        </w:rPr>
        <w:t>sector</w:t>
      </w:r>
      <w:proofErr w:type="spellEnd"/>
      <w:r w:rsidR="002A033A" w:rsidRPr="002A033A">
        <w:rPr>
          <w:rFonts w:ascii="Proxima Nova" w:hAnsi="Proxima Nova"/>
          <w:b/>
          <w:bCs/>
          <w:color w:val="C00000"/>
        </w:rPr>
        <w:t xml:space="preserve"> </w:t>
      </w:r>
      <w:proofErr w:type="spellStart"/>
      <w:r w:rsidR="002A033A" w:rsidRPr="002A033A">
        <w:rPr>
          <w:rFonts w:ascii="Proxima Nova" w:hAnsi="Proxima Nova"/>
          <w:b/>
          <w:bCs/>
          <w:color w:val="C00000"/>
        </w:rPr>
        <w:t>but</w:t>
      </w:r>
      <w:proofErr w:type="spellEnd"/>
      <w:r w:rsidR="002A033A" w:rsidRPr="002A033A">
        <w:rPr>
          <w:rFonts w:ascii="Proxima Nova" w:hAnsi="Proxima Nova"/>
          <w:b/>
          <w:bCs/>
          <w:color w:val="C00000"/>
        </w:rPr>
        <w:t xml:space="preserve"> </w:t>
      </w:r>
      <w:proofErr w:type="spellStart"/>
      <w:r w:rsidR="002A033A" w:rsidRPr="002A033A">
        <w:rPr>
          <w:rFonts w:ascii="Proxima Nova" w:hAnsi="Proxima Nova"/>
          <w:b/>
          <w:bCs/>
          <w:color w:val="C00000"/>
        </w:rPr>
        <w:t>for</w:t>
      </w:r>
      <w:proofErr w:type="spellEnd"/>
      <w:r w:rsidR="002A033A" w:rsidRPr="002A033A">
        <w:rPr>
          <w:rFonts w:ascii="Proxima Nova" w:hAnsi="Proxima Nova"/>
          <w:b/>
          <w:bCs/>
          <w:color w:val="C00000"/>
        </w:rPr>
        <w:t xml:space="preserve"> </w:t>
      </w:r>
      <w:proofErr w:type="spellStart"/>
      <w:r w:rsidR="002A033A" w:rsidRPr="002A033A">
        <w:rPr>
          <w:rFonts w:ascii="Proxima Nova" w:hAnsi="Proxima Nova"/>
          <w:b/>
          <w:bCs/>
          <w:color w:val="C00000"/>
        </w:rPr>
        <w:t>national</w:t>
      </w:r>
      <w:proofErr w:type="spellEnd"/>
      <w:r w:rsidR="002A033A" w:rsidRPr="002A033A">
        <w:rPr>
          <w:rFonts w:ascii="Proxima Nova" w:hAnsi="Proxima Nova"/>
          <w:b/>
          <w:bCs/>
          <w:color w:val="C00000"/>
        </w:rPr>
        <w:t xml:space="preserve"> </w:t>
      </w:r>
      <w:proofErr w:type="spellStart"/>
      <w:r w:rsidR="002A033A" w:rsidRPr="002A033A">
        <w:rPr>
          <w:rFonts w:ascii="Proxima Nova" w:hAnsi="Proxima Nova"/>
          <w:b/>
          <w:bCs/>
          <w:color w:val="C00000"/>
        </w:rPr>
        <w:t>security</w:t>
      </w:r>
      <w:proofErr w:type="spellEnd"/>
      <w:r w:rsidR="002A033A" w:rsidRPr="002A033A">
        <w:rPr>
          <w:rFonts w:ascii="Proxima Nova" w:hAnsi="Proxima Nova"/>
          <w:b/>
          <w:bCs/>
          <w:color w:val="C00000"/>
        </w:rPr>
        <w:t xml:space="preserve"> as </w:t>
      </w:r>
      <w:proofErr w:type="spellStart"/>
      <w:r w:rsidR="002A033A" w:rsidRPr="002A033A">
        <w:rPr>
          <w:rFonts w:ascii="Proxima Nova" w:hAnsi="Proxima Nova"/>
          <w:b/>
          <w:bCs/>
          <w:color w:val="C00000"/>
        </w:rPr>
        <w:t>well</w:t>
      </w:r>
      <w:proofErr w:type="spellEnd"/>
    </w:p>
    <w:p w14:paraId="7BFD03B5" w14:textId="42D91D36" w:rsidR="00DC7C7E" w:rsidRPr="002A033A" w:rsidRDefault="002A033A" w:rsidP="002A033A">
      <w:pPr>
        <w:jc w:val="both"/>
        <w:rPr>
          <w:rFonts w:ascii="Proxima Nova" w:hAnsi="Proxima Nova"/>
          <w:b/>
          <w:bCs/>
        </w:rPr>
      </w:pPr>
      <w:r>
        <w:rPr>
          <w:rFonts w:ascii="Proxima Nova" w:eastAsia="Times New Roman" w:hAnsi="Proxima Nova" w:cs="Times New Roman"/>
          <w:b/>
          <w:bCs/>
          <w:lang w:eastAsia="en-GB"/>
        </w:rPr>
        <w:br/>
      </w:r>
      <w:r w:rsidR="00DC7C7E" w:rsidRPr="002A033A">
        <w:rPr>
          <w:rFonts w:ascii="Proxima Nova" w:hAnsi="Proxima Nova"/>
          <w:b/>
          <w:bCs/>
        </w:rPr>
        <w:t xml:space="preserve">Bratislava, 30 May 2023: Given the security risks associated with the consequences of long-term and unsystematic solutions to mental health issues, GLOBSEC </w:t>
      </w:r>
      <w:r w:rsidR="00D411C3" w:rsidRPr="002A033A">
        <w:rPr>
          <w:rFonts w:ascii="Proxima Nova" w:hAnsi="Proxima Nova"/>
          <w:b/>
          <w:bCs/>
        </w:rPr>
        <w:t>took the initiative to include</w:t>
      </w:r>
      <w:r w:rsidR="00DC7C7E" w:rsidRPr="002A033A">
        <w:rPr>
          <w:rFonts w:ascii="Proxima Nova" w:hAnsi="Proxima Nova"/>
          <w:b/>
          <w:bCs/>
        </w:rPr>
        <w:t xml:space="preserve"> this topic in its largest security conference</w:t>
      </w:r>
      <w:r w:rsidR="00D411C3" w:rsidRPr="002A033A">
        <w:rPr>
          <w:rFonts w:ascii="Proxima Nova" w:hAnsi="Proxima Nova"/>
          <w:b/>
          <w:bCs/>
        </w:rPr>
        <w:t>, the 2023</w:t>
      </w:r>
      <w:r w:rsidR="00DC7C7E" w:rsidRPr="002A033A">
        <w:rPr>
          <w:rFonts w:ascii="Proxima Nova" w:hAnsi="Proxima Nova"/>
          <w:b/>
          <w:bCs/>
        </w:rPr>
        <w:t xml:space="preserve"> Bratislava </w:t>
      </w:r>
      <w:r w:rsidR="00D411C3" w:rsidRPr="002A033A">
        <w:rPr>
          <w:rFonts w:ascii="Proxima Nova" w:hAnsi="Proxima Nova"/>
          <w:b/>
          <w:bCs/>
        </w:rPr>
        <w:t>Forum</w:t>
      </w:r>
      <w:r w:rsidR="00DC7C7E" w:rsidRPr="002A033A">
        <w:rPr>
          <w:rFonts w:ascii="Proxima Nova" w:hAnsi="Proxima Nova"/>
          <w:b/>
          <w:bCs/>
        </w:rPr>
        <w:t xml:space="preserve"> and has invited respected experts from major international and national organi</w:t>
      </w:r>
      <w:r w:rsidR="00451605" w:rsidRPr="002A033A">
        <w:rPr>
          <w:rFonts w:ascii="Proxima Nova" w:hAnsi="Proxima Nova"/>
          <w:b/>
          <w:bCs/>
        </w:rPr>
        <w:t>s</w:t>
      </w:r>
      <w:r w:rsidR="00DC7C7E" w:rsidRPr="002A033A">
        <w:rPr>
          <w:rFonts w:ascii="Proxima Nova" w:hAnsi="Proxima Nova"/>
          <w:b/>
          <w:bCs/>
        </w:rPr>
        <w:t xml:space="preserve">ations to work together </w:t>
      </w:r>
      <w:r w:rsidR="00451605" w:rsidRPr="002A033A">
        <w:rPr>
          <w:rFonts w:ascii="Proxima Nova" w:hAnsi="Proxima Nova"/>
          <w:b/>
          <w:bCs/>
        </w:rPr>
        <w:t>and</w:t>
      </w:r>
      <w:r w:rsidR="00DC7C7E" w:rsidRPr="002A033A">
        <w:rPr>
          <w:rFonts w:ascii="Proxima Nova" w:hAnsi="Proxima Nova"/>
          <w:b/>
          <w:bCs/>
        </w:rPr>
        <w:t xml:space="preserve"> find solutions.</w:t>
      </w:r>
    </w:p>
    <w:p w14:paraId="348425E0" w14:textId="4FEAC855" w:rsidR="00DC7C7E" w:rsidRPr="00DC7C7E" w:rsidRDefault="00DC7C7E" w:rsidP="002A033A">
      <w:pPr>
        <w:jc w:val="both"/>
        <w:rPr>
          <w:rFonts w:ascii="Proxima Nova" w:hAnsi="Proxima Nova"/>
        </w:rPr>
      </w:pPr>
      <w:r w:rsidRPr="00DC7C7E">
        <w:rPr>
          <w:rFonts w:ascii="Proxima Nova" w:hAnsi="Proxima Nova"/>
        </w:rPr>
        <w:t xml:space="preserve">The global pandemic and the war in Ukraine, with its consequences for the region, have exposed the vulnerability and unpreparedness of health systems. Answers on how to make better use of data systems </w:t>
      </w:r>
      <w:r w:rsidR="00451605">
        <w:rPr>
          <w:rFonts w:ascii="Proxima Nova" w:hAnsi="Proxima Nova"/>
        </w:rPr>
        <w:t xml:space="preserve">and </w:t>
      </w:r>
      <w:r w:rsidRPr="00DC7C7E">
        <w:rPr>
          <w:rFonts w:ascii="Proxima Nova" w:hAnsi="Proxima Nova"/>
        </w:rPr>
        <w:t>analytical tools</w:t>
      </w:r>
      <w:r w:rsidR="00FA6245">
        <w:rPr>
          <w:rFonts w:ascii="Proxima Nova" w:hAnsi="Proxima Nova"/>
        </w:rPr>
        <w:t xml:space="preserve"> and on </w:t>
      </w:r>
      <w:r w:rsidRPr="00DC7C7E">
        <w:rPr>
          <w:rFonts w:ascii="Proxima Nova" w:hAnsi="Proxima Nova"/>
        </w:rPr>
        <w:t xml:space="preserve">how to move from a reactive to a preventive approach in health care will be sought by Francesca Colombo, an expert from the OECD, and also by Jozef </w:t>
      </w:r>
      <w:proofErr w:type="spellStart"/>
      <w:r w:rsidRPr="00DC7C7E">
        <w:rPr>
          <w:rFonts w:ascii="Proxima Nova" w:hAnsi="Proxima Nova"/>
        </w:rPr>
        <w:t>Shuvada</w:t>
      </w:r>
      <w:proofErr w:type="spellEnd"/>
      <w:r w:rsidRPr="00DC7C7E">
        <w:rPr>
          <w:rFonts w:ascii="Proxima Nova" w:hAnsi="Proxima Nova"/>
        </w:rPr>
        <w:t xml:space="preserve">, WHO </w:t>
      </w:r>
      <w:proofErr w:type="spellStart"/>
      <w:r w:rsidR="00923116">
        <w:rPr>
          <w:rFonts w:ascii="Proxima Nova" w:hAnsi="Proxima Nova"/>
        </w:rPr>
        <w:t>executive</w:t>
      </w:r>
      <w:proofErr w:type="spellEnd"/>
      <w:r w:rsidR="00923116">
        <w:rPr>
          <w:rFonts w:ascii="Proxima Nova" w:hAnsi="Proxima Nova"/>
        </w:rPr>
        <w:t xml:space="preserve"> </w:t>
      </w:r>
      <w:proofErr w:type="spellStart"/>
      <w:r w:rsidR="00923116">
        <w:rPr>
          <w:rFonts w:ascii="Proxima Nova" w:hAnsi="Proxima Nova"/>
        </w:rPr>
        <w:t>board</w:t>
      </w:r>
      <w:proofErr w:type="spellEnd"/>
      <w:r w:rsidR="00923116">
        <w:rPr>
          <w:rFonts w:ascii="Proxima Nova" w:hAnsi="Proxima Nova"/>
        </w:rPr>
        <w:t xml:space="preserve"> </w:t>
      </w:r>
      <w:proofErr w:type="spellStart"/>
      <w:r w:rsidR="00923116">
        <w:rPr>
          <w:rFonts w:ascii="Proxima Nova" w:hAnsi="Proxima Nova"/>
        </w:rPr>
        <w:t>member</w:t>
      </w:r>
      <w:proofErr w:type="spellEnd"/>
      <w:r w:rsidRPr="00DC7C7E">
        <w:rPr>
          <w:rFonts w:ascii="Proxima Nova" w:hAnsi="Proxima Nova"/>
        </w:rPr>
        <w:t>.</w:t>
      </w:r>
    </w:p>
    <w:p w14:paraId="4CADC43D" w14:textId="4F7FA281" w:rsidR="00DC7C7E" w:rsidRPr="00DC7C7E" w:rsidRDefault="00DC7C7E" w:rsidP="002A033A">
      <w:pPr>
        <w:jc w:val="both"/>
        <w:rPr>
          <w:rFonts w:ascii="Proxima Nova" w:hAnsi="Proxima Nova"/>
        </w:rPr>
      </w:pPr>
      <w:r w:rsidRPr="00DC7C7E">
        <w:rPr>
          <w:rFonts w:ascii="Proxima Nova" w:hAnsi="Proxima Nova"/>
        </w:rPr>
        <w:t>Ukraine will also be a key topic of this year</w:t>
      </w:r>
      <w:r w:rsidR="00E83635">
        <w:rPr>
          <w:rFonts w:ascii="Proxima Nova" w:hAnsi="Proxima Nova"/>
        </w:rPr>
        <w:t>'</w:t>
      </w:r>
      <w:r w:rsidRPr="00DC7C7E">
        <w:rPr>
          <w:rFonts w:ascii="Proxima Nova" w:hAnsi="Proxima Nova"/>
        </w:rPr>
        <w:t>s GLOBSEC Forum. The</w:t>
      </w:r>
      <w:r w:rsidR="005644F3">
        <w:rPr>
          <w:rFonts w:ascii="Proxima Nova" w:hAnsi="Proxima Nova"/>
        </w:rPr>
        <w:t>refore, the</w:t>
      </w:r>
      <w:r w:rsidRPr="00DC7C7E">
        <w:rPr>
          <w:rFonts w:ascii="Proxima Nova" w:hAnsi="Proxima Nova"/>
        </w:rPr>
        <w:t xml:space="preserve"> fatal consequences of </w:t>
      </w:r>
      <w:r w:rsidR="00FA6245">
        <w:rPr>
          <w:rFonts w:ascii="Proxima Nova" w:hAnsi="Proxima Nova"/>
        </w:rPr>
        <w:t xml:space="preserve">the </w:t>
      </w:r>
      <w:r w:rsidRPr="00DC7C7E">
        <w:rPr>
          <w:rFonts w:ascii="Proxima Nova" w:hAnsi="Proxima Nova"/>
        </w:rPr>
        <w:t>war on mental health will be discussed with top experts who have long advocated that Ukraine</w:t>
      </w:r>
      <w:r w:rsidR="00E83635">
        <w:rPr>
          <w:rFonts w:ascii="Proxima Nova" w:hAnsi="Proxima Nova"/>
        </w:rPr>
        <w:t>'</w:t>
      </w:r>
      <w:r w:rsidRPr="00DC7C7E">
        <w:rPr>
          <w:rFonts w:ascii="Proxima Nova" w:hAnsi="Proxima Nova"/>
        </w:rPr>
        <w:t xml:space="preserve">s recovery is not possible without </w:t>
      </w:r>
      <w:r w:rsidR="008028C4">
        <w:rPr>
          <w:rFonts w:ascii="Proxima Nova" w:hAnsi="Proxima Nova"/>
        </w:rPr>
        <w:t xml:space="preserve">the </w:t>
      </w:r>
      <w:r w:rsidRPr="00DC7C7E">
        <w:rPr>
          <w:rFonts w:ascii="Proxima Nova" w:hAnsi="Proxima Nova"/>
        </w:rPr>
        <w:t xml:space="preserve">consistent implementation of systems and strategies leading to averting or reducing the catastrophic consequences on the </w:t>
      </w:r>
      <w:r w:rsidR="007E579A">
        <w:rPr>
          <w:rFonts w:ascii="Proxima Nova" w:hAnsi="Proxima Nova"/>
        </w:rPr>
        <w:t>population's mental health</w:t>
      </w:r>
      <w:r w:rsidRPr="00DC7C7E">
        <w:rPr>
          <w:rFonts w:ascii="Proxima Nova" w:hAnsi="Proxima Nova"/>
        </w:rPr>
        <w:t>.</w:t>
      </w:r>
    </w:p>
    <w:p w14:paraId="414E2509" w14:textId="03063D99" w:rsidR="00DC7C7E" w:rsidRPr="00DC7C7E" w:rsidRDefault="00E83635" w:rsidP="002A033A">
      <w:pPr>
        <w:jc w:val="both"/>
        <w:rPr>
          <w:rFonts w:ascii="Proxima Nova" w:hAnsi="Proxima Nova"/>
        </w:rPr>
      </w:pPr>
      <w:r>
        <w:rPr>
          <w:rFonts w:ascii="Proxima Nova" w:hAnsi="Proxima Nova"/>
        </w:rPr>
        <w:t>"</w:t>
      </w:r>
      <w:r w:rsidR="00DC7C7E" w:rsidRPr="00DC7C7E">
        <w:rPr>
          <w:rFonts w:ascii="Proxima Nova" w:hAnsi="Proxima Nova"/>
        </w:rPr>
        <w:t>I am very grateful for GLOBSEC</w:t>
      </w:r>
      <w:r>
        <w:rPr>
          <w:rFonts w:ascii="Proxima Nova" w:hAnsi="Proxima Nova"/>
        </w:rPr>
        <w:t>'</w:t>
      </w:r>
      <w:r w:rsidR="008D6E23">
        <w:rPr>
          <w:rFonts w:ascii="Proxima Nova" w:hAnsi="Proxima Nova"/>
        </w:rPr>
        <w:t>s decision</w:t>
      </w:r>
      <w:r w:rsidR="00DC7C7E" w:rsidRPr="00DC7C7E">
        <w:rPr>
          <w:rFonts w:ascii="Proxima Nova" w:hAnsi="Proxima Nova"/>
        </w:rPr>
        <w:t xml:space="preserve"> to include mental health among the </w:t>
      </w:r>
      <w:r w:rsidR="008D6E23">
        <w:rPr>
          <w:rFonts w:ascii="Proxima Nova" w:hAnsi="Proxima Nova"/>
        </w:rPr>
        <w:t>main</w:t>
      </w:r>
      <w:r w:rsidR="00DC7C7E" w:rsidRPr="00DC7C7E">
        <w:rPr>
          <w:rFonts w:ascii="Proxima Nova" w:hAnsi="Proxima Nova"/>
        </w:rPr>
        <w:t xml:space="preserve"> topics. It is a strong signal and reflects the recognition of what </w:t>
      </w:r>
      <w:r>
        <w:rPr>
          <w:rFonts w:ascii="Proxima Nova" w:hAnsi="Proxima Nova"/>
        </w:rPr>
        <w:t>'</w:t>
      </w:r>
      <w:r w:rsidR="00DC7C7E" w:rsidRPr="00DC7C7E">
        <w:rPr>
          <w:rFonts w:ascii="Proxima Nova" w:hAnsi="Proxima Nova"/>
        </w:rPr>
        <w:t>global security</w:t>
      </w:r>
      <w:r>
        <w:rPr>
          <w:rFonts w:ascii="Proxima Nova" w:hAnsi="Proxima Nova"/>
        </w:rPr>
        <w:t>'</w:t>
      </w:r>
      <w:r w:rsidR="00DC7C7E" w:rsidRPr="00DC7C7E">
        <w:rPr>
          <w:rFonts w:ascii="Proxima Nova" w:hAnsi="Proxima Nova"/>
        </w:rPr>
        <w:t xml:space="preserve"> and </w:t>
      </w:r>
      <w:r>
        <w:rPr>
          <w:rFonts w:ascii="Proxima Nova" w:hAnsi="Proxima Nova"/>
        </w:rPr>
        <w:t>'</w:t>
      </w:r>
      <w:r w:rsidR="00DC7C7E" w:rsidRPr="00DC7C7E">
        <w:rPr>
          <w:rFonts w:ascii="Proxima Nova" w:hAnsi="Proxima Nova"/>
        </w:rPr>
        <w:t>health</w:t>
      </w:r>
      <w:r>
        <w:rPr>
          <w:rFonts w:ascii="Proxima Nova" w:hAnsi="Proxima Nova"/>
        </w:rPr>
        <w:t>'</w:t>
      </w:r>
      <w:r w:rsidR="00DC7C7E" w:rsidRPr="00DC7C7E">
        <w:rPr>
          <w:rFonts w:ascii="Proxima Nova" w:hAnsi="Proxima Nova"/>
        </w:rPr>
        <w:t xml:space="preserve"> mean</w:t>
      </w:r>
      <w:r w:rsidR="00E32BD9">
        <w:rPr>
          <w:rFonts w:ascii="Proxima Nova" w:hAnsi="Proxima Nova"/>
        </w:rPr>
        <w:t>s</w:t>
      </w:r>
      <w:r w:rsidR="00DC7C7E" w:rsidRPr="00DC7C7E">
        <w:rPr>
          <w:rFonts w:ascii="Proxima Nova" w:hAnsi="Proxima Nova"/>
        </w:rPr>
        <w:t xml:space="preserve"> in 2023. The most basic concept of security involves ensuring that health is not compromised. This applies </w:t>
      </w:r>
      <w:r w:rsidR="004B6076">
        <w:rPr>
          <w:rFonts w:ascii="Proxima Nova" w:hAnsi="Proxima Nova"/>
        </w:rPr>
        <w:t>on</w:t>
      </w:r>
      <w:r w:rsidR="00DC7C7E" w:rsidRPr="00DC7C7E">
        <w:rPr>
          <w:rFonts w:ascii="Proxima Nova" w:hAnsi="Proxima Nova"/>
        </w:rPr>
        <w:t xml:space="preserve"> a personal, national</w:t>
      </w:r>
      <w:r w:rsidR="00F96F44">
        <w:rPr>
          <w:rFonts w:ascii="Proxima Nova" w:hAnsi="Proxima Nova"/>
        </w:rPr>
        <w:t>,</w:t>
      </w:r>
      <w:r w:rsidR="00DC7C7E" w:rsidRPr="00DC7C7E">
        <w:rPr>
          <w:rFonts w:ascii="Proxima Nova" w:hAnsi="Proxima Nova"/>
        </w:rPr>
        <w:t xml:space="preserve"> and global level,</w:t>
      </w:r>
      <w:r>
        <w:rPr>
          <w:rFonts w:ascii="Proxima Nova" w:hAnsi="Proxima Nova"/>
        </w:rPr>
        <w:t>"</w:t>
      </w:r>
      <w:r w:rsidR="00DC7C7E" w:rsidRPr="00DC7C7E">
        <w:rPr>
          <w:rFonts w:ascii="Proxima Nova" w:hAnsi="Proxima Nova"/>
        </w:rPr>
        <w:t xml:space="preserve"> said Thomas Tighe, CEO of Direct Relief. He stressed that Russia</w:t>
      </w:r>
      <w:r>
        <w:rPr>
          <w:rFonts w:ascii="Proxima Nova" w:hAnsi="Proxima Nova"/>
        </w:rPr>
        <w:t>'</w:t>
      </w:r>
      <w:r w:rsidR="00DC7C7E" w:rsidRPr="00DC7C7E">
        <w:rPr>
          <w:rFonts w:ascii="Proxima Nova" w:hAnsi="Proxima Nova"/>
        </w:rPr>
        <w:t xml:space="preserve">s invasion of Ukraine, and the deliberate harm to </w:t>
      </w:r>
      <w:r w:rsidR="00F96F44">
        <w:rPr>
          <w:rFonts w:ascii="Proxima Nova" w:hAnsi="Proxima Nova"/>
        </w:rPr>
        <w:t>civilians</w:t>
      </w:r>
      <w:r w:rsidR="00DC7C7E" w:rsidRPr="00DC7C7E">
        <w:rPr>
          <w:rFonts w:ascii="Proxima Nova" w:hAnsi="Proxima Nova"/>
        </w:rPr>
        <w:t>, is a blatant and traditional breach of security.</w:t>
      </w:r>
    </w:p>
    <w:p w14:paraId="6DEFB20B" w14:textId="4665CE01" w:rsidR="00DC7C7E" w:rsidRPr="00DC7C7E" w:rsidRDefault="00DC7C7E" w:rsidP="002A033A">
      <w:pPr>
        <w:jc w:val="both"/>
        <w:rPr>
          <w:rFonts w:ascii="Proxima Nova" w:hAnsi="Proxima Nova"/>
        </w:rPr>
      </w:pPr>
      <w:r w:rsidRPr="00DC7C7E">
        <w:rPr>
          <w:rFonts w:ascii="Proxima Nova" w:hAnsi="Proxima Nova"/>
        </w:rPr>
        <w:t xml:space="preserve">Steve Appleton, CEO and President of the International Initiative for Mental Health Leadership (IIMHL), which brings together many countries in the mental health field, also stressed the importance of this topic at GLOBSEC. </w:t>
      </w:r>
      <w:r w:rsidR="00E83635">
        <w:rPr>
          <w:rFonts w:ascii="Proxima Nova" w:hAnsi="Proxima Nova"/>
        </w:rPr>
        <w:t>"</w:t>
      </w:r>
      <w:r w:rsidRPr="00DC7C7E">
        <w:rPr>
          <w:rFonts w:ascii="Proxima Nova" w:hAnsi="Proxima Nova"/>
        </w:rPr>
        <w:t>Mental health is a global issue that affects all of society. A healthy society can only be achieved by acknowledging this and including mental health in all policies. This is the basis for improving equality and eliminating stigma and discrimination. Facilitating this discussion between political and civic leaders is important to increase understanding, cooperation, improved conditions and quality of life.</w:t>
      </w:r>
      <w:r w:rsidR="00E83635">
        <w:rPr>
          <w:rFonts w:ascii="Proxima Nova" w:hAnsi="Proxima Nova"/>
        </w:rPr>
        <w:t>"</w:t>
      </w:r>
    </w:p>
    <w:p w14:paraId="1F8E3FCB" w14:textId="77FDA0A2" w:rsidR="00DC7C7E" w:rsidRPr="00DC7C7E" w:rsidRDefault="00E83635" w:rsidP="002A033A">
      <w:pPr>
        <w:jc w:val="both"/>
        <w:rPr>
          <w:rFonts w:ascii="Proxima Nova" w:hAnsi="Proxima Nova"/>
        </w:rPr>
      </w:pPr>
      <w:r>
        <w:rPr>
          <w:rFonts w:ascii="Proxima Nova" w:hAnsi="Proxima Nova"/>
        </w:rPr>
        <w:t>"</w:t>
      </w:r>
      <w:r w:rsidR="00DC7C7E" w:rsidRPr="00DC7C7E">
        <w:rPr>
          <w:rFonts w:ascii="Proxima Nova" w:hAnsi="Proxima Nova"/>
        </w:rPr>
        <w:t>In times of economic and political uncertainty, IIMHL</w:t>
      </w:r>
      <w:r>
        <w:rPr>
          <w:rFonts w:ascii="Proxima Nova" w:hAnsi="Proxima Nova"/>
        </w:rPr>
        <w:t>'</w:t>
      </w:r>
      <w:r w:rsidR="00DC7C7E" w:rsidRPr="00DC7C7E">
        <w:rPr>
          <w:rFonts w:ascii="Proxima Nova" w:hAnsi="Proxima Nova"/>
        </w:rPr>
        <w:t>s greatest challenge is to ensure that mental health is viewed holistically. To do this, we need effective partnerships</w:t>
      </w:r>
      <w:r w:rsidR="00063949">
        <w:rPr>
          <w:rFonts w:ascii="Proxima Nova" w:hAnsi="Proxima Nova"/>
        </w:rPr>
        <w:t>, the sharing of necessary information and data among mental health leaders,</w:t>
      </w:r>
      <w:r w:rsidR="00DC7C7E" w:rsidRPr="00DC7C7E">
        <w:rPr>
          <w:rFonts w:ascii="Proxima Nova" w:hAnsi="Proxima Nova"/>
        </w:rPr>
        <w:t xml:space="preserve"> and the building of a network to share and implement effective programs.</w:t>
      </w:r>
      <w:r>
        <w:rPr>
          <w:rFonts w:ascii="Proxima Nova" w:hAnsi="Proxima Nova"/>
        </w:rPr>
        <w:t>"</w:t>
      </w:r>
    </w:p>
    <w:p w14:paraId="01E3D6DB" w14:textId="2F320286" w:rsidR="00272160" w:rsidRDefault="00DC7C7E" w:rsidP="002A033A">
      <w:pPr>
        <w:jc w:val="both"/>
        <w:rPr>
          <w:rFonts w:ascii="Proxima Nova" w:hAnsi="Proxima Nova"/>
        </w:rPr>
      </w:pPr>
      <w:r w:rsidRPr="00DC7C7E">
        <w:rPr>
          <w:rFonts w:ascii="Proxima Nova" w:hAnsi="Proxima Nova"/>
        </w:rPr>
        <w:t>GLOBSEC brings the topic of mental health and the importance of raising awareness also among senior political leaders thanks to its collaboration with the League for Mental Health.</w:t>
      </w:r>
    </w:p>
    <w:p w14:paraId="1197A6DD" w14:textId="6FA525B4" w:rsidR="00DC7C7E" w:rsidRPr="00DC7C7E" w:rsidRDefault="00DC7C7E" w:rsidP="002A033A">
      <w:pPr>
        <w:jc w:val="both"/>
        <w:rPr>
          <w:rFonts w:ascii="Proxima Nova" w:hAnsi="Proxima Nova"/>
        </w:rPr>
      </w:pPr>
      <w:r w:rsidRPr="00DC7C7E">
        <w:rPr>
          <w:rFonts w:ascii="Proxima Nova" w:hAnsi="Proxima Nova"/>
        </w:rPr>
        <w:t xml:space="preserve">Andrej Vršanský, Director of the Mental Health League of Slovakia: </w:t>
      </w:r>
      <w:r w:rsidR="00E83635">
        <w:rPr>
          <w:rFonts w:ascii="Proxima Nova" w:hAnsi="Proxima Nova"/>
        </w:rPr>
        <w:t>"</w:t>
      </w:r>
      <w:r w:rsidR="00063949">
        <w:rPr>
          <w:rFonts w:ascii="Proxima Nova" w:hAnsi="Proxima Nova"/>
        </w:rPr>
        <w:t>Most</w:t>
      </w:r>
      <w:r w:rsidRPr="00DC7C7E">
        <w:rPr>
          <w:rFonts w:ascii="Proxima Nova" w:hAnsi="Proxima Nova"/>
        </w:rPr>
        <w:t xml:space="preserve"> of the Slovak population perceives mental health as an intimate matter for individuals and as an innovation if a person seeks help or uses a service. However, mental health is a much broader concept, which has been vividly visualised in the cris</w:t>
      </w:r>
      <w:r w:rsidR="00307AD5">
        <w:rPr>
          <w:rFonts w:ascii="Proxima Nova" w:hAnsi="Proxima Nova"/>
        </w:rPr>
        <w:t>e</w:t>
      </w:r>
      <w:r w:rsidRPr="00DC7C7E">
        <w:rPr>
          <w:rFonts w:ascii="Proxima Nova" w:hAnsi="Proxima Nova"/>
        </w:rPr>
        <w:t xml:space="preserve">s that </w:t>
      </w:r>
      <w:r w:rsidR="00307AD5">
        <w:rPr>
          <w:rFonts w:ascii="Proxima Nova" w:hAnsi="Proxima Nova"/>
        </w:rPr>
        <w:t>manifested themselves both during the pandemic and</w:t>
      </w:r>
      <w:r w:rsidRPr="00DC7C7E">
        <w:rPr>
          <w:rFonts w:ascii="Proxima Nova" w:hAnsi="Proxima Nova"/>
        </w:rPr>
        <w:t xml:space="preserve"> the war in Ukraine. International organisations bringing together the best know-how see mental health as a concept and a tool for restoring and improving the quality of society as a whole. MHE, IIMHL, WHO, UNICEF and other renowned organi</w:t>
      </w:r>
      <w:r w:rsidR="00451605">
        <w:rPr>
          <w:rFonts w:ascii="Proxima Nova" w:hAnsi="Proxima Nova"/>
        </w:rPr>
        <w:t>s</w:t>
      </w:r>
      <w:r w:rsidRPr="00DC7C7E">
        <w:rPr>
          <w:rFonts w:ascii="Proxima Nova" w:hAnsi="Proxima Nova"/>
        </w:rPr>
        <w:t xml:space="preserve">ations have long ago </w:t>
      </w:r>
      <w:r w:rsidR="00307AD5">
        <w:rPr>
          <w:rFonts w:ascii="Proxima Nova" w:hAnsi="Proxima Nova"/>
        </w:rPr>
        <w:t xml:space="preserve">clearly </w:t>
      </w:r>
      <w:r w:rsidRPr="00DC7C7E">
        <w:rPr>
          <w:rFonts w:ascii="Proxima Nova" w:hAnsi="Proxima Nova"/>
        </w:rPr>
        <w:t xml:space="preserve">outlined where to focus their attention and how. We are proud to have </w:t>
      </w:r>
      <w:r w:rsidR="002848AF">
        <w:rPr>
          <w:rFonts w:ascii="Proxima Nova" w:hAnsi="Proxima Nova"/>
        </w:rPr>
        <w:t>placed</w:t>
      </w:r>
      <w:r w:rsidRPr="00DC7C7E">
        <w:rPr>
          <w:rFonts w:ascii="Proxima Nova" w:hAnsi="Proxima Nova"/>
        </w:rPr>
        <w:t xml:space="preserve"> mental health in this context in the context of security in Europe at GLOBSEC.</w:t>
      </w:r>
      <w:r w:rsidR="00E83635">
        <w:rPr>
          <w:rFonts w:ascii="Proxima Nova" w:hAnsi="Proxima Nova"/>
        </w:rPr>
        <w:t>"</w:t>
      </w:r>
      <w:r w:rsidRPr="00DC7C7E">
        <w:rPr>
          <w:rFonts w:ascii="Proxima Nova" w:hAnsi="Proxima Nova"/>
        </w:rPr>
        <w:t xml:space="preserve"> </w:t>
      </w:r>
    </w:p>
    <w:p w14:paraId="4E5D0831" w14:textId="374E08B8" w:rsidR="00DC7C7E" w:rsidRDefault="00E83635" w:rsidP="002A033A">
      <w:pPr>
        <w:jc w:val="both"/>
        <w:rPr>
          <w:rFonts w:ascii="Proxima Nova" w:hAnsi="Proxima Nova"/>
        </w:rPr>
      </w:pPr>
      <w:r>
        <w:rPr>
          <w:rFonts w:ascii="Proxima Nova" w:hAnsi="Proxima Nova"/>
        </w:rPr>
        <w:lastRenderedPageBreak/>
        <w:t>"</w:t>
      </w:r>
      <w:r w:rsidR="00DC7C7E" w:rsidRPr="00DC7C7E">
        <w:rPr>
          <w:rFonts w:ascii="Proxima Nova" w:hAnsi="Proxima Nova"/>
        </w:rPr>
        <w:t>The Mental Health League SR has been working for systemic change for a long time. We want to make clear recommendations on where the reform of the mental health care system can be directed, how it will be initially financed and what kind of state support will be needed for this significant change, for which Slovakia has been waiting for 20 years. We do not need to reinvent the wheel</w:t>
      </w:r>
      <w:r w:rsidR="002848AF">
        <w:rPr>
          <w:rFonts w:ascii="Proxima Nova" w:hAnsi="Proxima Nova"/>
        </w:rPr>
        <w:t>. O</w:t>
      </w:r>
      <w:r w:rsidR="00DC7C7E" w:rsidRPr="00DC7C7E">
        <w:rPr>
          <w:rFonts w:ascii="Proxima Nova" w:hAnsi="Proxima Nova"/>
        </w:rPr>
        <w:t>ur partners can answer questions we cannot solve ourselves because they have long tried solutions that look intuitively right but do not work in practice. We greatly appreciate their support</w:t>
      </w:r>
      <w:r w:rsidR="00E32BD9">
        <w:rPr>
          <w:rFonts w:ascii="Proxima Nova" w:hAnsi="Proxima Nova"/>
        </w:rPr>
        <w:t>,</w:t>
      </w:r>
      <w:r w:rsidR="00DC7C7E" w:rsidRPr="00DC7C7E">
        <w:rPr>
          <w:rFonts w:ascii="Proxima Nova" w:hAnsi="Proxima Nova"/>
        </w:rPr>
        <w:t xml:space="preserve"> and I believe that the Slovak government will also take advantage of it,</w:t>
      </w:r>
      <w:r>
        <w:rPr>
          <w:rFonts w:ascii="Proxima Nova" w:hAnsi="Proxima Nova"/>
        </w:rPr>
        <w:t>"</w:t>
      </w:r>
      <w:r w:rsidR="00DC7C7E" w:rsidRPr="00DC7C7E">
        <w:rPr>
          <w:rFonts w:ascii="Proxima Nova" w:hAnsi="Proxima Nova"/>
        </w:rPr>
        <w:t xml:space="preserve"> adds A. Vršanský.</w:t>
      </w:r>
    </w:p>
    <w:p w14:paraId="329CC7BD" w14:textId="77777777" w:rsidR="00DC7C7E" w:rsidRPr="00F55311" w:rsidRDefault="00DC7C7E" w:rsidP="002A033A">
      <w:pPr>
        <w:jc w:val="both"/>
        <w:rPr>
          <w:rFonts w:ascii="Proxima Nova" w:hAnsi="Proxima Nova"/>
        </w:rPr>
      </w:pPr>
    </w:p>
    <w:p w14:paraId="1CB6383F" w14:textId="77777777" w:rsidR="007C11FF" w:rsidRPr="00F55311" w:rsidRDefault="007C11FF" w:rsidP="002A033A">
      <w:pPr>
        <w:jc w:val="both"/>
        <w:rPr>
          <w:rFonts w:ascii="Proxima Nova" w:hAnsi="Proxima Nova"/>
        </w:rPr>
      </w:pPr>
    </w:p>
    <w:p w14:paraId="15989492" w14:textId="77777777" w:rsidR="007C11FF" w:rsidRPr="00F55311" w:rsidRDefault="007C11FF" w:rsidP="002A033A">
      <w:pPr>
        <w:jc w:val="both"/>
        <w:rPr>
          <w:rFonts w:ascii="Proxima Nova" w:hAnsi="Proxima Nova"/>
        </w:rPr>
      </w:pPr>
    </w:p>
    <w:p w14:paraId="19885AB1" w14:textId="77777777" w:rsidR="007C11FF" w:rsidRPr="00F55311" w:rsidRDefault="007C11FF" w:rsidP="002A033A">
      <w:pPr>
        <w:jc w:val="both"/>
        <w:rPr>
          <w:rFonts w:ascii="Proxima Nova" w:hAnsi="Proxima Nova"/>
        </w:rPr>
      </w:pPr>
    </w:p>
    <w:p w14:paraId="1F0BEDE0" w14:textId="77777777" w:rsidR="007C11FF" w:rsidRPr="00F55311" w:rsidRDefault="007C11FF" w:rsidP="002A033A">
      <w:pPr>
        <w:jc w:val="both"/>
        <w:rPr>
          <w:rFonts w:ascii="Proxima Nova" w:hAnsi="Proxima Nova"/>
        </w:rPr>
      </w:pPr>
    </w:p>
    <w:p w14:paraId="27B17F58" w14:textId="77777777" w:rsidR="007C11FF" w:rsidRPr="00F55311" w:rsidRDefault="007C11FF" w:rsidP="002A033A">
      <w:pPr>
        <w:jc w:val="both"/>
        <w:rPr>
          <w:rFonts w:ascii="Proxima Nova" w:hAnsi="Proxima Nova"/>
        </w:rPr>
      </w:pPr>
    </w:p>
    <w:p w14:paraId="5F6F2C0F" w14:textId="77777777" w:rsidR="005D51F9" w:rsidRPr="00F55311" w:rsidRDefault="005D51F9" w:rsidP="002A033A">
      <w:pPr>
        <w:shd w:val="clear" w:color="auto" w:fill="FFFFFF"/>
        <w:spacing w:after="0" w:line="240" w:lineRule="auto"/>
        <w:jc w:val="both"/>
        <w:rPr>
          <w:rFonts w:ascii="Proxima Nova" w:eastAsia="Times New Roman" w:hAnsi="Proxima Nova" w:cs="Arial"/>
          <w:color w:val="222222"/>
          <w:lang w:eastAsia="sk-SK"/>
        </w:rPr>
      </w:pPr>
      <w:r w:rsidRPr="00F55311">
        <w:rPr>
          <w:rFonts w:ascii="Proxima Nova" w:eastAsia="Times New Roman" w:hAnsi="Proxima Nova" w:cs="Arial"/>
          <w:color w:val="222222"/>
          <w:lang w:val="en-US" w:eastAsia="sk-SK"/>
        </w:rPr>
        <w:t> </w:t>
      </w:r>
    </w:p>
    <w:p w14:paraId="46FA142A" w14:textId="77777777" w:rsidR="005D51F9" w:rsidRPr="00F55311" w:rsidRDefault="005D51F9" w:rsidP="002A033A">
      <w:pPr>
        <w:jc w:val="both"/>
        <w:rPr>
          <w:rFonts w:ascii="Proxima Nova" w:hAnsi="Proxima Nova"/>
        </w:rPr>
      </w:pPr>
    </w:p>
    <w:p w14:paraId="02E46B80" w14:textId="77777777" w:rsidR="00EB66AD" w:rsidRPr="00F55311" w:rsidRDefault="00EB66AD" w:rsidP="002A033A">
      <w:pPr>
        <w:jc w:val="both"/>
        <w:rPr>
          <w:rFonts w:ascii="Proxima Nova" w:hAnsi="Proxima Nova"/>
        </w:rPr>
      </w:pPr>
    </w:p>
    <w:sectPr w:rsidR="00EB66AD" w:rsidRPr="00F5531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AB17" w14:textId="77777777" w:rsidR="002675C4" w:rsidRDefault="002675C4" w:rsidP="00F55311">
      <w:pPr>
        <w:spacing w:after="0" w:line="240" w:lineRule="auto"/>
      </w:pPr>
      <w:r>
        <w:separator/>
      </w:r>
    </w:p>
  </w:endnote>
  <w:endnote w:type="continuationSeparator" w:id="0">
    <w:p w14:paraId="7652FAE0" w14:textId="77777777" w:rsidR="002675C4" w:rsidRDefault="002675C4" w:rsidP="00F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36BC" w14:textId="77777777" w:rsidR="002675C4" w:rsidRDefault="002675C4" w:rsidP="00F55311">
      <w:pPr>
        <w:spacing w:after="0" w:line="240" w:lineRule="auto"/>
      </w:pPr>
      <w:r>
        <w:separator/>
      </w:r>
    </w:p>
  </w:footnote>
  <w:footnote w:type="continuationSeparator" w:id="0">
    <w:p w14:paraId="34C8B703" w14:textId="77777777" w:rsidR="002675C4" w:rsidRDefault="002675C4" w:rsidP="00F5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B2CA" w14:textId="5F22CFA8" w:rsidR="00F55311" w:rsidRDefault="00F55311">
    <w:pPr>
      <w:pStyle w:val="Hlavika"/>
    </w:pPr>
    <w:r>
      <w:rPr>
        <w:noProof/>
      </w:rPr>
      <w:drawing>
        <wp:anchor distT="0" distB="0" distL="114300" distR="114300" simplePos="0" relativeHeight="251659264" behindDoc="0" locked="0" layoutInCell="1" allowOverlap="1" wp14:anchorId="55853FCA" wp14:editId="1054C0DB">
          <wp:simplePos x="0" y="0"/>
          <wp:positionH relativeFrom="margin">
            <wp:align>center</wp:align>
          </wp:positionH>
          <wp:positionV relativeFrom="paragraph">
            <wp:posOffset>-282575</wp:posOffset>
          </wp:positionV>
          <wp:extent cx="6730478" cy="5920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730478" cy="592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Q0MjS1NDAyMTYzNjFU0lEKTi0uzszPAykwrgUAw3kRlCwAAAA="/>
  </w:docVars>
  <w:rsids>
    <w:rsidRoot w:val="00B779CB"/>
    <w:rsid w:val="00034340"/>
    <w:rsid w:val="00063949"/>
    <w:rsid w:val="000923F6"/>
    <w:rsid w:val="000A67FB"/>
    <w:rsid w:val="000B1297"/>
    <w:rsid w:val="000D6C52"/>
    <w:rsid w:val="00176F30"/>
    <w:rsid w:val="001A6445"/>
    <w:rsid w:val="00207B74"/>
    <w:rsid w:val="00256901"/>
    <w:rsid w:val="00262310"/>
    <w:rsid w:val="0026284F"/>
    <w:rsid w:val="002675C4"/>
    <w:rsid w:val="00272160"/>
    <w:rsid w:val="002848AF"/>
    <w:rsid w:val="002A033A"/>
    <w:rsid w:val="002C186E"/>
    <w:rsid w:val="002C78A0"/>
    <w:rsid w:val="00307AD5"/>
    <w:rsid w:val="003E1E30"/>
    <w:rsid w:val="004065CE"/>
    <w:rsid w:val="0043104D"/>
    <w:rsid w:val="00451605"/>
    <w:rsid w:val="004B6076"/>
    <w:rsid w:val="004C5A19"/>
    <w:rsid w:val="005221D9"/>
    <w:rsid w:val="005375B7"/>
    <w:rsid w:val="005535EC"/>
    <w:rsid w:val="00554D61"/>
    <w:rsid w:val="005644F3"/>
    <w:rsid w:val="005776F0"/>
    <w:rsid w:val="005D51F9"/>
    <w:rsid w:val="006400EB"/>
    <w:rsid w:val="006E54C9"/>
    <w:rsid w:val="00771EBC"/>
    <w:rsid w:val="007A6B1B"/>
    <w:rsid w:val="007C11FF"/>
    <w:rsid w:val="007E36B6"/>
    <w:rsid w:val="007E579A"/>
    <w:rsid w:val="007E716D"/>
    <w:rsid w:val="008028C4"/>
    <w:rsid w:val="00826AE2"/>
    <w:rsid w:val="008A79F1"/>
    <w:rsid w:val="008D6E23"/>
    <w:rsid w:val="008E0EF5"/>
    <w:rsid w:val="008E5F17"/>
    <w:rsid w:val="008E70FB"/>
    <w:rsid w:val="009226CD"/>
    <w:rsid w:val="00923116"/>
    <w:rsid w:val="0094513A"/>
    <w:rsid w:val="009967E3"/>
    <w:rsid w:val="009E5DFE"/>
    <w:rsid w:val="009F77F8"/>
    <w:rsid w:val="00A54715"/>
    <w:rsid w:val="00A7533C"/>
    <w:rsid w:val="00AA6EFD"/>
    <w:rsid w:val="00AA73E3"/>
    <w:rsid w:val="00AD75EA"/>
    <w:rsid w:val="00B613ED"/>
    <w:rsid w:val="00B779CB"/>
    <w:rsid w:val="00BA528E"/>
    <w:rsid w:val="00BC622B"/>
    <w:rsid w:val="00BD1EBA"/>
    <w:rsid w:val="00BF4370"/>
    <w:rsid w:val="00C16C5B"/>
    <w:rsid w:val="00C25CA3"/>
    <w:rsid w:val="00C92DD1"/>
    <w:rsid w:val="00CC6CBD"/>
    <w:rsid w:val="00D124B4"/>
    <w:rsid w:val="00D327C1"/>
    <w:rsid w:val="00D411C3"/>
    <w:rsid w:val="00D76091"/>
    <w:rsid w:val="00DC7C7E"/>
    <w:rsid w:val="00DE1589"/>
    <w:rsid w:val="00DF06AD"/>
    <w:rsid w:val="00DF3BD3"/>
    <w:rsid w:val="00E32BD9"/>
    <w:rsid w:val="00E43B5A"/>
    <w:rsid w:val="00E73046"/>
    <w:rsid w:val="00E73C7A"/>
    <w:rsid w:val="00E83635"/>
    <w:rsid w:val="00E87634"/>
    <w:rsid w:val="00EB66AD"/>
    <w:rsid w:val="00EF425C"/>
    <w:rsid w:val="00F1147A"/>
    <w:rsid w:val="00F16C92"/>
    <w:rsid w:val="00F55311"/>
    <w:rsid w:val="00F96F44"/>
    <w:rsid w:val="00FA624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C301"/>
  <w15:chartTrackingRefBased/>
  <w15:docId w15:val="{98512CCA-F162-4C5F-B94F-AAF86EB0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B7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B779CB"/>
    <w:rPr>
      <w:rFonts w:ascii="Courier New" w:eastAsia="Times New Roman" w:hAnsi="Courier New" w:cs="Courier New"/>
      <w:sz w:val="20"/>
      <w:szCs w:val="20"/>
      <w:lang w:eastAsia="sk-SK"/>
    </w:rPr>
  </w:style>
  <w:style w:type="character" w:customStyle="1" w:styleId="y2iqfc">
    <w:name w:val="y2iqfc"/>
    <w:basedOn w:val="Predvolenpsmoodseku"/>
    <w:rsid w:val="00B779CB"/>
  </w:style>
  <w:style w:type="character" w:styleId="Hypertextovprepojenie">
    <w:name w:val="Hyperlink"/>
    <w:basedOn w:val="Predvolenpsmoodseku"/>
    <w:uiPriority w:val="99"/>
    <w:semiHidden/>
    <w:unhideWhenUsed/>
    <w:rsid w:val="005776F0"/>
    <w:rPr>
      <w:color w:val="0000FF"/>
      <w:u w:val="single"/>
    </w:rPr>
  </w:style>
  <w:style w:type="paragraph" w:styleId="Revzia">
    <w:name w:val="Revision"/>
    <w:hidden/>
    <w:uiPriority w:val="99"/>
    <w:semiHidden/>
    <w:rsid w:val="000B1297"/>
    <w:pPr>
      <w:spacing w:after="0" w:line="240" w:lineRule="auto"/>
    </w:pPr>
  </w:style>
  <w:style w:type="paragraph" w:styleId="Textbubliny">
    <w:name w:val="Balloon Text"/>
    <w:basedOn w:val="Normlny"/>
    <w:link w:val="TextbublinyChar"/>
    <w:uiPriority w:val="99"/>
    <w:semiHidden/>
    <w:unhideWhenUsed/>
    <w:rsid w:val="009451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513A"/>
    <w:rPr>
      <w:rFonts w:ascii="Segoe UI" w:hAnsi="Segoe UI" w:cs="Segoe UI"/>
      <w:sz w:val="18"/>
      <w:szCs w:val="18"/>
    </w:rPr>
  </w:style>
  <w:style w:type="paragraph" w:customStyle="1" w:styleId="xmsonormal">
    <w:name w:val="x_msonormal"/>
    <w:basedOn w:val="Normlny"/>
    <w:rsid w:val="001A6445"/>
    <w:pPr>
      <w:spacing w:after="0" w:line="240" w:lineRule="auto"/>
    </w:pPr>
    <w:rPr>
      <w:rFonts w:ascii="Calibri" w:hAnsi="Calibri" w:cs="Calibri"/>
      <w:lang w:val="en-US"/>
    </w:rPr>
  </w:style>
  <w:style w:type="paragraph" w:styleId="Odsekzoznamu">
    <w:name w:val="List Paragraph"/>
    <w:basedOn w:val="Normlny"/>
    <w:uiPriority w:val="34"/>
    <w:qFormat/>
    <w:rsid w:val="00A54715"/>
    <w:pPr>
      <w:ind w:left="720"/>
      <w:contextualSpacing/>
    </w:pPr>
  </w:style>
  <w:style w:type="paragraph" w:styleId="Hlavika">
    <w:name w:val="header"/>
    <w:basedOn w:val="Normlny"/>
    <w:link w:val="HlavikaChar"/>
    <w:uiPriority w:val="99"/>
    <w:unhideWhenUsed/>
    <w:rsid w:val="00F55311"/>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55311"/>
  </w:style>
  <w:style w:type="paragraph" w:styleId="Pta">
    <w:name w:val="footer"/>
    <w:basedOn w:val="Normlny"/>
    <w:link w:val="PtaChar"/>
    <w:uiPriority w:val="99"/>
    <w:unhideWhenUsed/>
    <w:rsid w:val="00F55311"/>
    <w:pPr>
      <w:tabs>
        <w:tab w:val="center" w:pos="4513"/>
        <w:tab w:val="right" w:pos="9026"/>
      </w:tabs>
      <w:spacing w:after="0" w:line="240" w:lineRule="auto"/>
    </w:pPr>
  </w:style>
  <w:style w:type="character" w:customStyle="1" w:styleId="PtaChar">
    <w:name w:val="Päta Char"/>
    <w:basedOn w:val="Predvolenpsmoodseku"/>
    <w:link w:val="Pta"/>
    <w:uiPriority w:val="99"/>
    <w:rsid w:val="00F55311"/>
  </w:style>
  <w:style w:type="paragraph" w:styleId="Normlnywebov">
    <w:name w:val="Normal (Web)"/>
    <w:basedOn w:val="Normlny"/>
    <w:uiPriority w:val="99"/>
    <w:semiHidden/>
    <w:unhideWhenUsed/>
    <w:rsid w:val="00F5531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5226">
      <w:bodyDiv w:val="1"/>
      <w:marLeft w:val="0"/>
      <w:marRight w:val="0"/>
      <w:marTop w:val="0"/>
      <w:marBottom w:val="0"/>
      <w:divBdr>
        <w:top w:val="none" w:sz="0" w:space="0" w:color="auto"/>
        <w:left w:val="none" w:sz="0" w:space="0" w:color="auto"/>
        <w:bottom w:val="none" w:sz="0" w:space="0" w:color="auto"/>
        <w:right w:val="none" w:sz="0" w:space="0" w:color="auto"/>
      </w:divBdr>
    </w:div>
    <w:div w:id="367489991">
      <w:bodyDiv w:val="1"/>
      <w:marLeft w:val="0"/>
      <w:marRight w:val="0"/>
      <w:marTop w:val="0"/>
      <w:marBottom w:val="0"/>
      <w:divBdr>
        <w:top w:val="none" w:sz="0" w:space="0" w:color="auto"/>
        <w:left w:val="none" w:sz="0" w:space="0" w:color="auto"/>
        <w:bottom w:val="none" w:sz="0" w:space="0" w:color="auto"/>
        <w:right w:val="none" w:sz="0" w:space="0" w:color="auto"/>
      </w:divBdr>
    </w:div>
    <w:div w:id="1288851233">
      <w:bodyDiv w:val="1"/>
      <w:marLeft w:val="0"/>
      <w:marRight w:val="0"/>
      <w:marTop w:val="0"/>
      <w:marBottom w:val="0"/>
      <w:divBdr>
        <w:top w:val="none" w:sz="0" w:space="0" w:color="auto"/>
        <w:left w:val="none" w:sz="0" w:space="0" w:color="auto"/>
        <w:bottom w:val="none" w:sz="0" w:space="0" w:color="auto"/>
        <w:right w:val="none" w:sz="0" w:space="0" w:color="auto"/>
      </w:divBdr>
      <w:divsChild>
        <w:div w:id="1776434746">
          <w:marLeft w:val="0"/>
          <w:marRight w:val="0"/>
          <w:marTop w:val="0"/>
          <w:marBottom w:val="0"/>
          <w:divBdr>
            <w:top w:val="none" w:sz="0" w:space="0" w:color="auto"/>
            <w:left w:val="none" w:sz="0" w:space="0" w:color="auto"/>
            <w:bottom w:val="none" w:sz="0" w:space="0" w:color="auto"/>
            <w:right w:val="none" w:sz="0" w:space="0" w:color="auto"/>
          </w:divBdr>
          <w:divsChild>
            <w:div w:id="897057942">
              <w:marLeft w:val="0"/>
              <w:marRight w:val="0"/>
              <w:marTop w:val="0"/>
              <w:marBottom w:val="0"/>
              <w:divBdr>
                <w:top w:val="none" w:sz="0" w:space="0" w:color="auto"/>
                <w:left w:val="none" w:sz="0" w:space="0" w:color="auto"/>
                <w:bottom w:val="none" w:sz="0" w:space="0" w:color="auto"/>
                <w:right w:val="none" w:sz="0" w:space="0" w:color="auto"/>
              </w:divBdr>
              <w:divsChild>
                <w:div w:id="12906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66676">
      <w:bodyDiv w:val="1"/>
      <w:marLeft w:val="0"/>
      <w:marRight w:val="0"/>
      <w:marTop w:val="0"/>
      <w:marBottom w:val="0"/>
      <w:divBdr>
        <w:top w:val="none" w:sz="0" w:space="0" w:color="auto"/>
        <w:left w:val="none" w:sz="0" w:space="0" w:color="auto"/>
        <w:bottom w:val="none" w:sz="0" w:space="0" w:color="auto"/>
        <w:right w:val="none" w:sz="0" w:space="0" w:color="auto"/>
      </w:divBdr>
    </w:div>
    <w:div w:id="1528714352">
      <w:bodyDiv w:val="1"/>
      <w:marLeft w:val="0"/>
      <w:marRight w:val="0"/>
      <w:marTop w:val="0"/>
      <w:marBottom w:val="0"/>
      <w:divBdr>
        <w:top w:val="none" w:sz="0" w:space="0" w:color="auto"/>
        <w:left w:val="none" w:sz="0" w:space="0" w:color="auto"/>
        <w:bottom w:val="none" w:sz="0" w:space="0" w:color="auto"/>
        <w:right w:val="none" w:sz="0" w:space="0" w:color="auto"/>
      </w:divBdr>
    </w:div>
    <w:div w:id="1776250343">
      <w:bodyDiv w:val="1"/>
      <w:marLeft w:val="0"/>
      <w:marRight w:val="0"/>
      <w:marTop w:val="0"/>
      <w:marBottom w:val="0"/>
      <w:divBdr>
        <w:top w:val="none" w:sz="0" w:space="0" w:color="auto"/>
        <w:left w:val="none" w:sz="0" w:space="0" w:color="auto"/>
        <w:bottom w:val="none" w:sz="0" w:space="0" w:color="auto"/>
        <w:right w:val="none" w:sz="0" w:space="0" w:color="auto"/>
      </w:divBdr>
      <w:divsChild>
        <w:div w:id="819661234">
          <w:marLeft w:val="0"/>
          <w:marRight w:val="0"/>
          <w:marTop w:val="0"/>
          <w:marBottom w:val="0"/>
          <w:divBdr>
            <w:top w:val="none" w:sz="0" w:space="0" w:color="auto"/>
            <w:left w:val="none" w:sz="0" w:space="0" w:color="auto"/>
            <w:bottom w:val="none" w:sz="0" w:space="0" w:color="auto"/>
            <w:right w:val="none" w:sz="0" w:space="0" w:color="auto"/>
          </w:divBdr>
          <w:divsChild>
            <w:div w:id="1144347365">
              <w:marLeft w:val="0"/>
              <w:marRight w:val="0"/>
              <w:marTop w:val="0"/>
              <w:marBottom w:val="0"/>
              <w:divBdr>
                <w:top w:val="none" w:sz="0" w:space="0" w:color="auto"/>
                <w:left w:val="none" w:sz="0" w:space="0" w:color="auto"/>
                <w:bottom w:val="none" w:sz="0" w:space="0" w:color="auto"/>
                <w:right w:val="none" w:sz="0" w:space="0" w:color="auto"/>
              </w:divBdr>
              <w:divsChild>
                <w:div w:id="248851768">
                  <w:marLeft w:val="0"/>
                  <w:marRight w:val="0"/>
                  <w:marTop w:val="0"/>
                  <w:marBottom w:val="0"/>
                  <w:divBdr>
                    <w:top w:val="none" w:sz="0" w:space="0" w:color="auto"/>
                    <w:left w:val="none" w:sz="0" w:space="0" w:color="auto"/>
                    <w:bottom w:val="none" w:sz="0" w:space="0" w:color="auto"/>
                    <w:right w:val="none" w:sz="0" w:space="0" w:color="auto"/>
                  </w:divBdr>
                  <w:divsChild>
                    <w:div w:id="1113944005">
                      <w:marLeft w:val="0"/>
                      <w:marRight w:val="0"/>
                      <w:marTop w:val="0"/>
                      <w:marBottom w:val="0"/>
                      <w:divBdr>
                        <w:top w:val="none" w:sz="0" w:space="0" w:color="auto"/>
                        <w:left w:val="none" w:sz="0" w:space="0" w:color="auto"/>
                        <w:bottom w:val="none" w:sz="0" w:space="0" w:color="auto"/>
                        <w:right w:val="none" w:sz="0" w:space="0" w:color="auto"/>
                      </w:divBdr>
                      <w:divsChild>
                        <w:div w:id="1465271452">
                          <w:marLeft w:val="0"/>
                          <w:marRight w:val="0"/>
                          <w:marTop w:val="0"/>
                          <w:marBottom w:val="0"/>
                          <w:divBdr>
                            <w:top w:val="none" w:sz="0" w:space="0" w:color="auto"/>
                            <w:left w:val="none" w:sz="0" w:space="0" w:color="auto"/>
                            <w:bottom w:val="none" w:sz="0" w:space="0" w:color="auto"/>
                            <w:right w:val="none" w:sz="0" w:space="0" w:color="auto"/>
                          </w:divBdr>
                          <w:divsChild>
                            <w:div w:id="345255281">
                              <w:marLeft w:val="0"/>
                              <w:marRight w:val="0"/>
                              <w:marTop w:val="0"/>
                              <w:marBottom w:val="0"/>
                              <w:divBdr>
                                <w:top w:val="none" w:sz="0" w:space="0" w:color="auto"/>
                                <w:left w:val="none" w:sz="0" w:space="0" w:color="auto"/>
                                <w:bottom w:val="none" w:sz="0" w:space="0" w:color="auto"/>
                                <w:right w:val="none" w:sz="0" w:space="0" w:color="auto"/>
                              </w:divBdr>
                              <w:divsChild>
                                <w:div w:id="499007603">
                                  <w:marLeft w:val="0"/>
                                  <w:marRight w:val="0"/>
                                  <w:marTop w:val="0"/>
                                  <w:marBottom w:val="0"/>
                                  <w:divBdr>
                                    <w:top w:val="none" w:sz="0" w:space="0" w:color="auto"/>
                                    <w:left w:val="none" w:sz="0" w:space="0" w:color="auto"/>
                                    <w:bottom w:val="none" w:sz="0" w:space="0" w:color="auto"/>
                                    <w:right w:val="none" w:sz="0" w:space="0" w:color="auto"/>
                                  </w:divBdr>
                                  <w:divsChild>
                                    <w:div w:id="1165247704">
                                      <w:marLeft w:val="0"/>
                                      <w:marRight w:val="0"/>
                                      <w:marTop w:val="0"/>
                                      <w:marBottom w:val="0"/>
                                      <w:divBdr>
                                        <w:top w:val="none" w:sz="0" w:space="0" w:color="auto"/>
                                        <w:left w:val="none" w:sz="0" w:space="0" w:color="auto"/>
                                        <w:bottom w:val="none" w:sz="0" w:space="0" w:color="auto"/>
                                        <w:right w:val="none" w:sz="0" w:space="0" w:color="auto"/>
                                      </w:divBdr>
                                      <w:divsChild>
                                        <w:div w:id="735981957">
                                          <w:marLeft w:val="0"/>
                                          <w:marRight w:val="0"/>
                                          <w:marTop w:val="0"/>
                                          <w:marBottom w:val="0"/>
                                          <w:divBdr>
                                            <w:top w:val="none" w:sz="0" w:space="0" w:color="auto"/>
                                            <w:left w:val="none" w:sz="0" w:space="0" w:color="auto"/>
                                            <w:bottom w:val="none" w:sz="0" w:space="0" w:color="auto"/>
                                            <w:right w:val="none" w:sz="0" w:space="0" w:color="auto"/>
                                          </w:divBdr>
                                          <w:divsChild>
                                            <w:div w:id="1384525091">
                                              <w:marLeft w:val="0"/>
                                              <w:marRight w:val="0"/>
                                              <w:marTop w:val="0"/>
                                              <w:marBottom w:val="0"/>
                                              <w:divBdr>
                                                <w:top w:val="none" w:sz="0" w:space="0" w:color="auto"/>
                                                <w:left w:val="none" w:sz="0" w:space="0" w:color="auto"/>
                                                <w:bottom w:val="none" w:sz="0" w:space="0" w:color="auto"/>
                                                <w:right w:val="none" w:sz="0" w:space="0" w:color="auto"/>
                                              </w:divBdr>
                                              <w:divsChild>
                                                <w:div w:id="834759756">
                                                  <w:marLeft w:val="0"/>
                                                  <w:marRight w:val="0"/>
                                                  <w:marTop w:val="0"/>
                                                  <w:marBottom w:val="0"/>
                                                  <w:divBdr>
                                                    <w:top w:val="none" w:sz="0" w:space="0" w:color="auto"/>
                                                    <w:left w:val="none" w:sz="0" w:space="0" w:color="auto"/>
                                                    <w:bottom w:val="none" w:sz="0" w:space="0" w:color="auto"/>
                                                    <w:right w:val="none" w:sz="0" w:space="0" w:color="auto"/>
                                                  </w:divBdr>
                                                  <w:divsChild>
                                                    <w:div w:id="1247838138">
                                                      <w:marLeft w:val="0"/>
                                                      <w:marRight w:val="0"/>
                                                      <w:marTop w:val="0"/>
                                                      <w:marBottom w:val="0"/>
                                                      <w:divBdr>
                                                        <w:top w:val="none" w:sz="0" w:space="0" w:color="auto"/>
                                                        <w:left w:val="none" w:sz="0" w:space="0" w:color="auto"/>
                                                        <w:bottom w:val="none" w:sz="0" w:space="0" w:color="auto"/>
                                                        <w:right w:val="none" w:sz="0" w:space="0" w:color="auto"/>
                                                      </w:divBdr>
                                                      <w:divsChild>
                                                        <w:div w:id="86656183">
                                                          <w:marLeft w:val="0"/>
                                                          <w:marRight w:val="0"/>
                                                          <w:marTop w:val="0"/>
                                                          <w:marBottom w:val="0"/>
                                                          <w:divBdr>
                                                            <w:top w:val="none" w:sz="0" w:space="0" w:color="auto"/>
                                                            <w:left w:val="none" w:sz="0" w:space="0" w:color="auto"/>
                                                            <w:bottom w:val="none" w:sz="0" w:space="0" w:color="auto"/>
                                                            <w:right w:val="none" w:sz="0" w:space="0" w:color="auto"/>
                                                          </w:divBdr>
                                                          <w:divsChild>
                                                            <w:div w:id="836580769">
                                                              <w:marLeft w:val="0"/>
                                                              <w:marRight w:val="0"/>
                                                              <w:marTop w:val="0"/>
                                                              <w:marBottom w:val="0"/>
                                                              <w:divBdr>
                                                                <w:top w:val="none" w:sz="0" w:space="0" w:color="auto"/>
                                                                <w:left w:val="none" w:sz="0" w:space="0" w:color="auto"/>
                                                                <w:bottom w:val="none" w:sz="0" w:space="0" w:color="auto"/>
                                                                <w:right w:val="none" w:sz="0" w:space="0" w:color="auto"/>
                                                              </w:divBdr>
                                                              <w:divsChild>
                                                                <w:div w:id="825782809">
                                                                  <w:marLeft w:val="0"/>
                                                                  <w:marRight w:val="0"/>
                                                                  <w:marTop w:val="0"/>
                                                                  <w:marBottom w:val="0"/>
                                                                  <w:divBdr>
                                                                    <w:top w:val="none" w:sz="0" w:space="0" w:color="auto"/>
                                                                    <w:left w:val="none" w:sz="0" w:space="0" w:color="auto"/>
                                                                    <w:bottom w:val="none" w:sz="0" w:space="0" w:color="auto"/>
                                                                    <w:right w:val="none" w:sz="0" w:space="0" w:color="auto"/>
                                                                  </w:divBdr>
                                                                </w:div>
                                                                <w:div w:id="10744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688885">
      <w:bodyDiv w:val="1"/>
      <w:marLeft w:val="0"/>
      <w:marRight w:val="0"/>
      <w:marTop w:val="0"/>
      <w:marBottom w:val="0"/>
      <w:divBdr>
        <w:top w:val="none" w:sz="0" w:space="0" w:color="auto"/>
        <w:left w:val="none" w:sz="0" w:space="0" w:color="auto"/>
        <w:bottom w:val="none" w:sz="0" w:space="0" w:color="auto"/>
        <w:right w:val="none" w:sz="0" w:space="0" w:color="auto"/>
      </w:divBdr>
    </w:div>
    <w:div w:id="1983578167">
      <w:bodyDiv w:val="1"/>
      <w:marLeft w:val="0"/>
      <w:marRight w:val="0"/>
      <w:marTop w:val="0"/>
      <w:marBottom w:val="0"/>
      <w:divBdr>
        <w:top w:val="none" w:sz="0" w:space="0" w:color="auto"/>
        <w:left w:val="none" w:sz="0" w:space="0" w:color="auto"/>
        <w:bottom w:val="none" w:sz="0" w:space="0" w:color="auto"/>
        <w:right w:val="none" w:sz="0" w:space="0" w:color="auto"/>
      </w:divBdr>
    </w:div>
    <w:div w:id="2095395808">
      <w:bodyDiv w:val="1"/>
      <w:marLeft w:val="0"/>
      <w:marRight w:val="0"/>
      <w:marTop w:val="0"/>
      <w:marBottom w:val="0"/>
      <w:divBdr>
        <w:top w:val="none" w:sz="0" w:space="0" w:color="auto"/>
        <w:left w:val="none" w:sz="0" w:space="0" w:color="auto"/>
        <w:bottom w:val="none" w:sz="0" w:space="0" w:color="auto"/>
        <w:right w:val="none" w:sz="0" w:space="0" w:color="auto"/>
      </w:divBdr>
      <w:divsChild>
        <w:div w:id="489758178">
          <w:marLeft w:val="0"/>
          <w:marRight w:val="0"/>
          <w:marTop w:val="0"/>
          <w:marBottom w:val="0"/>
          <w:divBdr>
            <w:top w:val="none" w:sz="0" w:space="0" w:color="auto"/>
            <w:left w:val="none" w:sz="0" w:space="0" w:color="auto"/>
            <w:bottom w:val="none" w:sz="0" w:space="0" w:color="auto"/>
            <w:right w:val="none" w:sz="0" w:space="0" w:color="auto"/>
          </w:divBdr>
        </w:div>
        <w:div w:id="1699815908">
          <w:marLeft w:val="0"/>
          <w:marRight w:val="0"/>
          <w:marTop w:val="0"/>
          <w:marBottom w:val="0"/>
          <w:divBdr>
            <w:top w:val="none" w:sz="0" w:space="0" w:color="auto"/>
            <w:left w:val="none" w:sz="0" w:space="0" w:color="auto"/>
            <w:bottom w:val="none" w:sz="0" w:space="0" w:color="auto"/>
            <w:right w:val="none" w:sz="0" w:space="0" w:color="auto"/>
          </w:divBdr>
        </w:div>
        <w:div w:id="125366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689</Words>
  <Characters>3752</Characters>
  <Application>Microsoft Office Word</Application>
  <DocSecurity>0</DocSecurity>
  <Lines>61</Lines>
  <Paragraphs>21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Gešvantnerová</dc:creator>
  <cp:keywords/>
  <dc:description/>
  <cp:lastModifiedBy>Nikoleta Nemeckayova</cp:lastModifiedBy>
  <cp:revision>20</cp:revision>
  <dcterms:created xsi:type="dcterms:W3CDTF">2023-05-30T12:00:00Z</dcterms:created>
  <dcterms:modified xsi:type="dcterms:W3CDTF">2023-06-01T12:55:00Z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a1d168c0aa68e4b38755bef766eddd988aa528a313956c106c39fb5dc652ee29</vt:lpwstr>
  </property>
</Properties>
</file>